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8A43" w14:textId="77777777" w:rsidR="00D47EF8" w:rsidRDefault="00D47EF8" w:rsidP="00D47EF8">
      <w:pPr>
        <w:pStyle w:val="NormalnyWeb"/>
      </w:pPr>
      <w:r>
        <w:rPr>
          <w:rStyle w:val="Pogrubienie"/>
        </w:rPr>
        <w:t xml:space="preserve">Wydarzenia: </w:t>
      </w:r>
    </w:p>
    <w:p w14:paraId="4CBD07D4" w14:textId="77777777" w:rsidR="00D47EF8" w:rsidRDefault="00D47EF8" w:rsidP="00D47EF8">
      <w:pPr>
        <w:pStyle w:val="NormalnyWeb"/>
      </w:pPr>
      <w:r>
        <w:t>1. Kraplewo, gmina wiejska Ostróda – XVIII Mazurski Dzień Ziemniaka, 27 września, 25 tys. zł,</w:t>
      </w:r>
    </w:p>
    <w:p w14:paraId="0AE2218B" w14:textId="77777777" w:rsidR="00D47EF8" w:rsidRDefault="00D47EF8" w:rsidP="00D47EF8">
      <w:pPr>
        <w:pStyle w:val="NormalnyWeb"/>
      </w:pPr>
      <w:r>
        <w:t xml:space="preserve">2. Gołdap – Regionalny Festiwal Pogranicza </w:t>
      </w:r>
      <w:proofErr w:type="spellStart"/>
      <w:r>
        <w:t>Kartaczewo</w:t>
      </w:r>
      <w:proofErr w:type="spellEnd"/>
      <w:r>
        <w:t>, 2 sierpnia,  25 tys. zł,</w:t>
      </w:r>
    </w:p>
    <w:p w14:paraId="202D7696" w14:textId="77777777" w:rsidR="00D47EF8" w:rsidRDefault="00D47EF8" w:rsidP="00D47EF8">
      <w:pPr>
        <w:pStyle w:val="NormalnyWeb"/>
      </w:pPr>
      <w:r>
        <w:t>3. Pisz – Regionalny Festiwal Runa Leśnego i Dziczyzny, 12 września, 25 tys. zł,</w:t>
      </w:r>
    </w:p>
    <w:p w14:paraId="0B2B2EF7" w14:textId="77777777" w:rsidR="00D47EF8" w:rsidRDefault="00D47EF8" w:rsidP="00D47EF8">
      <w:pPr>
        <w:pStyle w:val="NormalnyWeb"/>
      </w:pPr>
      <w:r>
        <w:t>4. Elbląg – XX Elbląskie Święto Chleba, 19 – 23 sierpnia, 25 tys. zł,</w:t>
      </w:r>
    </w:p>
    <w:p w14:paraId="12B55E60" w14:textId="77777777" w:rsidR="00D47EF8" w:rsidRDefault="00D47EF8" w:rsidP="00D47EF8">
      <w:pPr>
        <w:pStyle w:val="NormalnyWeb"/>
      </w:pPr>
      <w:r>
        <w:t>5. Mikołajki – XIX Mazurski Festiwal Rybny „Rybkę na zdrowie”, 4 lipca, 25 tys. zł,</w:t>
      </w:r>
    </w:p>
    <w:p w14:paraId="52F23588" w14:textId="77777777" w:rsidR="00D47EF8" w:rsidRDefault="00D47EF8" w:rsidP="00D47EF8">
      <w:pPr>
        <w:pStyle w:val="NormalnyWeb"/>
      </w:pPr>
      <w:r>
        <w:t xml:space="preserve">6. Świętajno  – Biesiada Myśliwska z </w:t>
      </w:r>
      <w:proofErr w:type="spellStart"/>
      <w:r>
        <w:t>Ekowspólnotą</w:t>
      </w:r>
      <w:proofErr w:type="spellEnd"/>
      <w:r>
        <w:t xml:space="preserve"> „Dzik kontra świnia“, 25 lipca, 24 700 zł,</w:t>
      </w:r>
    </w:p>
    <w:p w14:paraId="30FC8623" w14:textId="77777777" w:rsidR="00D47EF8" w:rsidRDefault="00D47EF8" w:rsidP="00D47EF8">
      <w:pPr>
        <w:pStyle w:val="NormalnyWeb"/>
      </w:pPr>
      <w:r>
        <w:t>7. Dubeninki  – Święto Sękacza, 15 sierpnia,  25 tys. zł,</w:t>
      </w:r>
    </w:p>
    <w:p w14:paraId="62B2BD7C" w14:textId="77777777" w:rsidR="00D47EF8" w:rsidRDefault="00D47EF8" w:rsidP="00D47EF8">
      <w:pPr>
        <w:pStyle w:val="NormalnyWeb"/>
      </w:pPr>
      <w:r>
        <w:t>8. Biesowo, gmina Biskupiec – Warmińska Uczta Pierogowa, 15 sierpnia, 10 800 zł,</w:t>
      </w:r>
    </w:p>
    <w:p w14:paraId="7E1C36E7" w14:textId="77777777" w:rsidR="00D47EF8" w:rsidRDefault="00D47EF8" w:rsidP="00D47EF8">
      <w:pPr>
        <w:pStyle w:val="NormalnyWeb"/>
      </w:pPr>
      <w:r>
        <w:t>9. Olszyny, gmina wiejska Szczytno – Festiwal Dyni, 19 września, 25 tys. zł,</w:t>
      </w:r>
    </w:p>
    <w:p w14:paraId="1B733B99" w14:textId="77777777" w:rsidR="00D47EF8" w:rsidRDefault="00D47EF8" w:rsidP="00D47EF8">
      <w:pPr>
        <w:pStyle w:val="NormalnyWeb"/>
      </w:pPr>
      <w:r>
        <w:t>10. Biskupiec – Festiwal Smaków – Miód cud natury, 27 czerwca, 24 986 zł,</w:t>
      </w:r>
    </w:p>
    <w:p w14:paraId="2EC223D7" w14:textId="77777777" w:rsidR="00D47EF8" w:rsidRDefault="00D47EF8" w:rsidP="00D47EF8">
      <w:pPr>
        <w:pStyle w:val="NormalnyWeb"/>
      </w:pPr>
      <w:r>
        <w:t>11. Blanki, gmina wiejska Lidzbark Warmiński – IX Festiwal Ziół w Zielarskiej Wsi Blanki, 28 czerwca, 14 514 zł.</w:t>
      </w:r>
    </w:p>
    <w:p w14:paraId="4B5FCF50" w14:textId="77777777" w:rsidR="00FD7664" w:rsidRDefault="00FD7664"/>
    <w:sectPr w:rsidR="00FD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F8"/>
    <w:rsid w:val="00D47EF8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3A47"/>
  <w15:chartTrackingRefBased/>
  <w15:docId w15:val="{208F3045-91B1-4919-9D67-77A9E6E0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7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Woźniak</dc:creator>
  <cp:keywords/>
  <dc:description/>
  <cp:lastModifiedBy>Sebastian Woźniak</cp:lastModifiedBy>
  <cp:revision>1</cp:revision>
  <dcterms:created xsi:type="dcterms:W3CDTF">2026-05-11T10:17:00Z</dcterms:created>
  <dcterms:modified xsi:type="dcterms:W3CDTF">2026-05-11T10:18:00Z</dcterms:modified>
</cp:coreProperties>
</file>