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F8" w:rsidRPr="002E2EC6" w:rsidRDefault="00803EF8" w:rsidP="002E2EC6">
      <w:pPr>
        <w:spacing w:line="360" w:lineRule="auto"/>
        <w:rPr>
          <w:rFonts w:asciiTheme="majorHAnsi" w:hAnsiTheme="majorHAnsi" w:cs="Arial"/>
          <w:bCs/>
          <w:sz w:val="22"/>
          <w:szCs w:val="22"/>
        </w:rPr>
      </w:pPr>
    </w:p>
    <w:p w:rsidR="00803EF8" w:rsidRPr="002E2EC6" w:rsidRDefault="00803EF8" w:rsidP="00036D50">
      <w:pPr>
        <w:spacing w:line="276" w:lineRule="auto"/>
        <w:rPr>
          <w:rFonts w:asciiTheme="majorHAnsi" w:hAnsiTheme="majorHAnsi" w:cs="Arial"/>
          <w:b/>
          <w:bCs/>
          <w:sz w:val="22"/>
          <w:szCs w:val="22"/>
        </w:rPr>
      </w:pPr>
      <w:r w:rsidRPr="002E2EC6">
        <w:rPr>
          <w:rFonts w:asciiTheme="majorHAnsi" w:hAnsiTheme="majorHAnsi" w:cs="Arial"/>
          <w:b/>
          <w:bCs/>
          <w:sz w:val="22"/>
          <w:szCs w:val="22"/>
        </w:rPr>
        <w:t>Regulamin konkursu Agro-Eko-Turystycznego</w:t>
      </w:r>
      <w:bookmarkStart w:id="0" w:name="_GoBack"/>
      <w:bookmarkEnd w:id="0"/>
    </w:p>
    <w:p w:rsidR="00803EF8" w:rsidRPr="002E2EC6" w:rsidRDefault="007D45E8" w:rsidP="00036D50">
      <w:pPr>
        <w:spacing w:line="276" w:lineRule="auto"/>
        <w:rPr>
          <w:rFonts w:asciiTheme="majorHAnsi" w:hAnsiTheme="majorHAnsi" w:cs="Arial"/>
          <w:b/>
          <w:bCs/>
          <w: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E2EC6">
        <w:rPr>
          <w:rFonts w:asciiTheme="majorHAnsi" w:hAnsiTheme="majorHAnsi" w:cs="Arial"/>
          <w:b/>
          <w:bCs/>
          <w:cap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ZIELONE LATO 2017</w:t>
      </w:r>
    </w:p>
    <w:p w:rsidR="00803EF8" w:rsidRPr="002E2EC6" w:rsidRDefault="00803EF8" w:rsidP="00036D50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803EF8" w:rsidRPr="002E2EC6" w:rsidRDefault="00803EF8" w:rsidP="00036D50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:rsidR="00803EF8" w:rsidRPr="002E2EC6" w:rsidRDefault="00803EF8" w:rsidP="00036D50">
      <w:pPr>
        <w:pStyle w:val="Akapitzlist"/>
        <w:numPr>
          <w:ilvl w:val="0"/>
          <w:numId w:val="12"/>
        </w:numPr>
        <w:spacing w:line="276" w:lineRule="auto"/>
        <w:rPr>
          <w:rFonts w:asciiTheme="majorHAnsi" w:hAnsiTheme="majorHAnsi" w:cs="Arial"/>
          <w:bCs/>
          <w:sz w:val="22"/>
          <w:szCs w:val="22"/>
        </w:rPr>
      </w:pPr>
      <w:r w:rsidRPr="002E2EC6">
        <w:rPr>
          <w:rFonts w:asciiTheme="majorHAnsi" w:hAnsiTheme="majorHAnsi" w:cs="Arial"/>
          <w:bCs/>
          <w:sz w:val="22"/>
          <w:szCs w:val="22"/>
        </w:rPr>
        <w:t>Cel konkursu:</w:t>
      </w:r>
    </w:p>
    <w:p w:rsidR="00803EF8" w:rsidRPr="002E2EC6" w:rsidRDefault="00803EF8" w:rsidP="00036D50">
      <w:pPr>
        <w:pStyle w:val="Akapitzlist"/>
        <w:numPr>
          <w:ilvl w:val="0"/>
          <w:numId w:val="10"/>
        </w:numPr>
        <w:spacing w:line="276" w:lineRule="auto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 xml:space="preserve">Promocja obiektów turystyki wiejskiej na obszarze Województwa Warmińsko               </w:t>
      </w:r>
      <w:r w:rsidR="002E2EC6">
        <w:rPr>
          <w:rFonts w:asciiTheme="majorHAnsi" w:hAnsiTheme="majorHAnsi" w:cs="Arial"/>
          <w:sz w:val="22"/>
          <w:szCs w:val="22"/>
        </w:rPr>
        <w:t xml:space="preserve">                 </w:t>
      </w:r>
      <w:r w:rsidRPr="002E2EC6">
        <w:rPr>
          <w:rFonts w:asciiTheme="majorHAnsi" w:hAnsiTheme="majorHAnsi" w:cs="Arial"/>
          <w:sz w:val="22"/>
          <w:szCs w:val="22"/>
        </w:rPr>
        <w:t xml:space="preserve">-Mazurskiego. </w:t>
      </w:r>
    </w:p>
    <w:p w:rsidR="00803EF8" w:rsidRPr="002E2EC6" w:rsidRDefault="00803EF8" w:rsidP="00036D50">
      <w:pPr>
        <w:widowControl/>
        <w:numPr>
          <w:ilvl w:val="0"/>
          <w:numId w:val="10"/>
        </w:numPr>
        <w:suppressAutoHyphens w:val="0"/>
        <w:spacing w:line="276" w:lineRule="auto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>Popularyzacja przedsiębiorczości na wsi.</w:t>
      </w:r>
    </w:p>
    <w:p w:rsidR="00803EF8" w:rsidRPr="002E2EC6" w:rsidRDefault="00803EF8" w:rsidP="00036D50">
      <w:pPr>
        <w:spacing w:line="276" w:lineRule="auto"/>
        <w:ind w:left="851"/>
        <w:rPr>
          <w:rFonts w:asciiTheme="majorHAnsi" w:hAnsiTheme="majorHAnsi" w:cs="Arial"/>
          <w:sz w:val="22"/>
          <w:szCs w:val="22"/>
        </w:rPr>
      </w:pPr>
    </w:p>
    <w:p w:rsidR="00803EF8" w:rsidRPr="002E2EC6" w:rsidRDefault="00803EF8" w:rsidP="00036D50">
      <w:pPr>
        <w:pStyle w:val="Akapitzlist"/>
        <w:numPr>
          <w:ilvl w:val="0"/>
          <w:numId w:val="11"/>
        </w:numPr>
        <w:spacing w:line="276" w:lineRule="auto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bCs/>
          <w:sz w:val="22"/>
          <w:szCs w:val="22"/>
        </w:rPr>
        <w:t>Organizatorzy</w:t>
      </w:r>
      <w:r w:rsidR="00506E5A" w:rsidRPr="002E2EC6">
        <w:rPr>
          <w:rFonts w:asciiTheme="majorHAnsi" w:hAnsiTheme="majorHAnsi" w:cs="Arial"/>
          <w:bCs/>
          <w:sz w:val="22"/>
          <w:szCs w:val="22"/>
        </w:rPr>
        <w:t>:</w:t>
      </w:r>
    </w:p>
    <w:p w:rsidR="00803EF8" w:rsidRPr="002E2EC6" w:rsidRDefault="00803EF8" w:rsidP="00036D50">
      <w:pPr>
        <w:pStyle w:val="Akapitzlist"/>
        <w:spacing w:line="276" w:lineRule="auto"/>
        <w:ind w:left="1080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>Organizatorami konkursu są Samorząd Województwa Warmińsko-Mazu</w:t>
      </w:r>
      <w:r w:rsidR="00506E5A" w:rsidRPr="002E2EC6">
        <w:rPr>
          <w:rFonts w:asciiTheme="majorHAnsi" w:hAnsiTheme="majorHAnsi" w:cs="Arial"/>
          <w:sz w:val="22"/>
          <w:szCs w:val="22"/>
        </w:rPr>
        <w:t>rskiego oraz Warmińsko-Mazursk</w:t>
      </w:r>
      <w:r w:rsidR="00147778" w:rsidRPr="002E2EC6">
        <w:rPr>
          <w:rFonts w:asciiTheme="majorHAnsi" w:hAnsiTheme="majorHAnsi" w:cs="Arial"/>
          <w:sz w:val="22"/>
          <w:szCs w:val="22"/>
        </w:rPr>
        <w:t>a</w:t>
      </w:r>
      <w:r w:rsidR="00506E5A" w:rsidRPr="002E2EC6">
        <w:rPr>
          <w:rFonts w:asciiTheme="majorHAnsi" w:hAnsiTheme="majorHAnsi" w:cs="Arial"/>
          <w:sz w:val="22"/>
          <w:szCs w:val="22"/>
        </w:rPr>
        <w:t xml:space="preserve"> Regionalna Organizacj</w:t>
      </w:r>
      <w:r w:rsidR="00147778" w:rsidRPr="002E2EC6">
        <w:rPr>
          <w:rFonts w:asciiTheme="majorHAnsi" w:hAnsiTheme="majorHAnsi" w:cs="Arial"/>
          <w:sz w:val="22"/>
          <w:szCs w:val="22"/>
        </w:rPr>
        <w:t>a</w:t>
      </w:r>
      <w:r w:rsidR="00506E5A" w:rsidRPr="002E2EC6">
        <w:rPr>
          <w:rFonts w:asciiTheme="majorHAnsi" w:hAnsiTheme="majorHAnsi" w:cs="Arial"/>
          <w:sz w:val="22"/>
          <w:szCs w:val="22"/>
        </w:rPr>
        <w:t xml:space="preserve"> Turystyczna w Olsztynie.</w:t>
      </w:r>
    </w:p>
    <w:p w:rsidR="00803EF8" w:rsidRPr="002E2EC6" w:rsidRDefault="00803EF8" w:rsidP="00036D50">
      <w:pPr>
        <w:pStyle w:val="Akapitzlist"/>
        <w:spacing w:line="276" w:lineRule="auto"/>
        <w:ind w:left="1080"/>
        <w:rPr>
          <w:rFonts w:asciiTheme="majorHAnsi" w:hAnsiTheme="majorHAnsi" w:cs="Arial"/>
          <w:sz w:val="22"/>
          <w:szCs w:val="22"/>
        </w:rPr>
      </w:pPr>
    </w:p>
    <w:p w:rsidR="00803EF8" w:rsidRPr="002E2EC6" w:rsidRDefault="00803EF8" w:rsidP="00036D50">
      <w:pPr>
        <w:pStyle w:val="Akapitzlist"/>
        <w:numPr>
          <w:ilvl w:val="0"/>
          <w:numId w:val="11"/>
        </w:numPr>
        <w:spacing w:line="276" w:lineRule="auto"/>
        <w:rPr>
          <w:rFonts w:asciiTheme="majorHAnsi" w:hAnsiTheme="majorHAnsi" w:cs="Arial"/>
          <w:bCs/>
          <w:sz w:val="22"/>
          <w:szCs w:val="22"/>
        </w:rPr>
      </w:pPr>
      <w:r w:rsidRPr="002E2EC6">
        <w:rPr>
          <w:rFonts w:asciiTheme="majorHAnsi" w:hAnsiTheme="majorHAnsi" w:cs="Arial"/>
          <w:bCs/>
          <w:sz w:val="22"/>
          <w:szCs w:val="22"/>
        </w:rPr>
        <w:t>Adresat konkursu:</w:t>
      </w:r>
    </w:p>
    <w:p w:rsidR="00803EF8" w:rsidRPr="002E2EC6" w:rsidRDefault="00803EF8" w:rsidP="00036D50">
      <w:pPr>
        <w:pStyle w:val="Akapitzlist"/>
        <w:numPr>
          <w:ilvl w:val="0"/>
          <w:numId w:val="13"/>
        </w:numPr>
        <w:spacing w:line="276" w:lineRule="auto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 xml:space="preserve">Konkurs adresowany jest do podmiotów prowadzących działalność w zakresie turystyki wiejskiej na terenie Województwa Warmińsko-Mazurskiego, świadczoną przez okres nie krótszy, niż rok </w:t>
      </w:r>
      <w:r w:rsidR="007D45E8" w:rsidRPr="002E2EC6">
        <w:rPr>
          <w:rFonts w:asciiTheme="majorHAnsi" w:hAnsiTheme="majorHAnsi" w:cs="Arial"/>
          <w:sz w:val="22"/>
          <w:szCs w:val="22"/>
        </w:rPr>
        <w:t xml:space="preserve">przed datą ogłoszenia konkursu (z wyjątkiem kategorii wymienionej </w:t>
      </w:r>
      <w:r w:rsidR="00B7271A">
        <w:rPr>
          <w:rFonts w:asciiTheme="majorHAnsi" w:hAnsiTheme="majorHAnsi" w:cs="Arial"/>
          <w:sz w:val="22"/>
          <w:szCs w:val="22"/>
        </w:rPr>
        <w:t xml:space="preserve">                </w:t>
      </w:r>
      <w:r w:rsidR="007D45E8" w:rsidRPr="002E2EC6">
        <w:rPr>
          <w:rFonts w:asciiTheme="majorHAnsi" w:hAnsiTheme="majorHAnsi" w:cs="Arial"/>
          <w:sz w:val="22"/>
          <w:szCs w:val="22"/>
        </w:rPr>
        <w:t xml:space="preserve">w </w:t>
      </w:r>
      <w:r w:rsidR="00B7271A">
        <w:rPr>
          <w:rFonts w:asciiTheme="majorHAnsi" w:hAnsiTheme="majorHAnsi" w:cs="Arial"/>
          <w:sz w:val="22"/>
          <w:szCs w:val="22"/>
        </w:rPr>
        <w:t xml:space="preserve">punkcie </w:t>
      </w:r>
      <w:r w:rsidR="007D45E8" w:rsidRPr="002E2EC6">
        <w:rPr>
          <w:rFonts w:asciiTheme="majorHAnsi" w:hAnsiTheme="majorHAnsi" w:cs="Arial"/>
          <w:sz w:val="22"/>
          <w:szCs w:val="22"/>
        </w:rPr>
        <w:t>III.2.c regulaminu)</w:t>
      </w:r>
    </w:p>
    <w:p w:rsidR="00803EF8" w:rsidRPr="002E2EC6" w:rsidRDefault="00803EF8" w:rsidP="00036D50">
      <w:pPr>
        <w:pStyle w:val="Akapitzlist"/>
        <w:numPr>
          <w:ilvl w:val="0"/>
          <w:numId w:val="13"/>
        </w:numPr>
        <w:spacing w:line="276" w:lineRule="auto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>Konkurs organizowany jest w następujących kategoriach:</w:t>
      </w:r>
    </w:p>
    <w:p w:rsidR="00803EF8" w:rsidRPr="002E2EC6" w:rsidRDefault="00803EF8" w:rsidP="00036D50">
      <w:pPr>
        <w:widowControl/>
        <w:numPr>
          <w:ilvl w:val="0"/>
          <w:numId w:val="14"/>
        </w:numPr>
        <w:suppressAutoHyphens w:val="0"/>
        <w:spacing w:line="276" w:lineRule="auto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>Gospodarstwa gościnne – wypoczynek u rolnika</w:t>
      </w:r>
    </w:p>
    <w:p w:rsidR="00803EF8" w:rsidRPr="002E2EC6" w:rsidRDefault="00803EF8" w:rsidP="00036D50">
      <w:pPr>
        <w:widowControl/>
        <w:numPr>
          <w:ilvl w:val="0"/>
          <w:numId w:val="14"/>
        </w:numPr>
        <w:suppressAutoHyphens w:val="0"/>
        <w:spacing w:line="276" w:lineRule="auto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>Gospodarstwa gościnne – wypoczynek na wsi</w:t>
      </w:r>
    </w:p>
    <w:p w:rsidR="00803EF8" w:rsidRPr="002E2EC6" w:rsidRDefault="00803EF8" w:rsidP="00036D50">
      <w:pPr>
        <w:widowControl/>
        <w:numPr>
          <w:ilvl w:val="0"/>
          <w:numId w:val="14"/>
        </w:numPr>
        <w:suppressAutoHyphens w:val="0"/>
        <w:spacing w:line="276" w:lineRule="auto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>Zagrody edukacyjne Warmii i Mazur.</w:t>
      </w:r>
    </w:p>
    <w:p w:rsidR="00803EF8" w:rsidRPr="002E2EC6" w:rsidRDefault="00803EF8" w:rsidP="00036D50">
      <w:pPr>
        <w:widowControl/>
        <w:numPr>
          <w:ilvl w:val="0"/>
          <w:numId w:val="13"/>
        </w:numPr>
        <w:suppressAutoHyphens w:val="0"/>
        <w:spacing w:line="276" w:lineRule="auto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 xml:space="preserve">Kategorie wymienione w punktach 2a i 2b są zgodne z systemem kategoryzacji Wiejskiej Bazy Noclegowej Polskiej Federacji Turystyki Wiejskiej „Gospodarstwa Gościnne”. Kategoria </w:t>
      </w:r>
      <w:r w:rsidR="001000F0">
        <w:rPr>
          <w:rFonts w:asciiTheme="majorHAnsi" w:hAnsiTheme="majorHAnsi" w:cs="Arial"/>
          <w:sz w:val="22"/>
          <w:szCs w:val="22"/>
        </w:rPr>
        <w:t xml:space="preserve">wymieniona w punkcie </w:t>
      </w:r>
      <w:r w:rsidRPr="002E2EC6">
        <w:rPr>
          <w:rFonts w:asciiTheme="majorHAnsi" w:hAnsiTheme="majorHAnsi" w:cs="Arial"/>
          <w:sz w:val="22"/>
          <w:szCs w:val="22"/>
        </w:rPr>
        <w:t>2c jest zgodna z wymogami Ogólnopolskiej Sieci Zagród Edukacyjnych, prowadzonej przez Centrum Doradztwa Rolnic</w:t>
      </w:r>
      <w:r w:rsidR="002E2EC6">
        <w:rPr>
          <w:rFonts w:asciiTheme="majorHAnsi" w:hAnsiTheme="majorHAnsi" w:cs="Arial"/>
          <w:sz w:val="22"/>
          <w:szCs w:val="22"/>
        </w:rPr>
        <w:t xml:space="preserve">zego, Oddział </w:t>
      </w:r>
      <w:r w:rsidRPr="002E2EC6">
        <w:rPr>
          <w:rFonts w:asciiTheme="majorHAnsi" w:hAnsiTheme="majorHAnsi" w:cs="Arial"/>
          <w:sz w:val="22"/>
          <w:szCs w:val="22"/>
        </w:rPr>
        <w:t>w Krakowie.</w:t>
      </w:r>
    </w:p>
    <w:p w:rsidR="00803EF8" w:rsidRPr="002E2EC6" w:rsidRDefault="00803EF8" w:rsidP="00036D50">
      <w:pPr>
        <w:spacing w:line="276" w:lineRule="auto"/>
        <w:ind w:left="1494"/>
        <w:rPr>
          <w:rFonts w:asciiTheme="majorHAnsi" w:hAnsiTheme="majorHAnsi" w:cs="Arial"/>
          <w:sz w:val="22"/>
          <w:szCs w:val="22"/>
        </w:rPr>
      </w:pPr>
    </w:p>
    <w:p w:rsidR="00803EF8" w:rsidRPr="002E2EC6" w:rsidRDefault="00803EF8" w:rsidP="00036D50">
      <w:pPr>
        <w:widowControl/>
        <w:numPr>
          <w:ilvl w:val="0"/>
          <w:numId w:val="11"/>
        </w:numPr>
        <w:suppressAutoHyphens w:val="0"/>
        <w:spacing w:line="276" w:lineRule="auto"/>
        <w:rPr>
          <w:rFonts w:asciiTheme="majorHAnsi" w:hAnsiTheme="majorHAnsi" w:cs="Arial"/>
          <w:bCs/>
          <w:sz w:val="22"/>
          <w:szCs w:val="22"/>
        </w:rPr>
      </w:pPr>
      <w:r w:rsidRPr="002E2EC6">
        <w:rPr>
          <w:rFonts w:asciiTheme="majorHAnsi" w:hAnsiTheme="majorHAnsi" w:cs="Arial"/>
          <w:bCs/>
          <w:sz w:val="22"/>
          <w:szCs w:val="22"/>
        </w:rPr>
        <w:t>Warunki uczestnictwa:</w:t>
      </w:r>
    </w:p>
    <w:p w:rsidR="00803EF8" w:rsidRPr="002E2EC6" w:rsidRDefault="00803EF8" w:rsidP="00432ACF">
      <w:pPr>
        <w:widowControl/>
        <w:numPr>
          <w:ilvl w:val="0"/>
          <w:numId w:val="9"/>
        </w:numPr>
        <w:suppressAutoHyphens w:val="0"/>
        <w:spacing w:line="276" w:lineRule="auto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 xml:space="preserve">Warunkiem przystąpienia do konkursu jest prowadzenie czynnej działalności             </w:t>
      </w:r>
      <w:r w:rsidR="002E2EC6">
        <w:rPr>
          <w:rFonts w:asciiTheme="majorHAnsi" w:hAnsiTheme="majorHAnsi" w:cs="Arial"/>
          <w:sz w:val="22"/>
          <w:szCs w:val="22"/>
        </w:rPr>
        <w:t xml:space="preserve">                 </w:t>
      </w:r>
      <w:r w:rsidRPr="002E2EC6">
        <w:rPr>
          <w:rFonts w:asciiTheme="majorHAnsi" w:hAnsiTheme="majorHAnsi" w:cs="Arial"/>
          <w:sz w:val="22"/>
          <w:szCs w:val="22"/>
        </w:rPr>
        <w:t xml:space="preserve">w zakresie turystyki  na terenach wiejskich Województwa Warmińsko                               </w:t>
      </w:r>
      <w:r w:rsidR="002E2EC6">
        <w:rPr>
          <w:rFonts w:asciiTheme="majorHAnsi" w:hAnsiTheme="majorHAnsi" w:cs="Arial"/>
          <w:sz w:val="22"/>
          <w:szCs w:val="22"/>
        </w:rPr>
        <w:t xml:space="preserve">              </w:t>
      </w:r>
      <w:r w:rsidRPr="002E2EC6">
        <w:rPr>
          <w:rFonts w:asciiTheme="majorHAnsi" w:hAnsiTheme="majorHAnsi" w:cs="Arial"/>
          <w:sz w:val="22"/>
          <w:szCs w:val="22"/>
        </w:rPr>
        <w:t xml:space="preserve">-Mazurskiego. </w:t>
      </w:r>
    </w:p>
    <w:p w:rsidR="00803EF8" w:rsidRPr="002E2EC6" w:rsidRDefault="00803EF8" w:rsidP="00432ACF">
      <w:pPr>
        <w:widowControl/>
        <w:numPr>
          <w:ilvl w:val="0"/>
          <w:numId w:val="9"/>
        </w:numPr>
        <w:suppressAutoHyphens w:val="0"/>
        <w:spacing w:line="276" w:lineRule="auto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 xml:space="preserve">Zgłoszone obiekty </w:t>
      </w:r>
      <w:r w:rsidR="001000F0">
        <w:rPr>
          <w:rFonts w:asciiTheme="majorHAnsi" w:hAnsiTheme="majorHAnsi" w:cs="Arial"/>
          <w:sz w:val="22"/>
          <w:szCs w:val="22"/>
        </w:rPr>
        <w:t xml:space="preserve">( wymienione w punktach 2a i 2b) </w:t>
      </w:r>
      <w:r w:rsidRPr="002E2EC6">
        <w:rPr>
          <w:rFonts w:asciiTheme="majorHAnsi" w:hAnsiTheme="majorHAnsi" w:cs="Arial"/>
          <w:sz w:val="22"/>
          <w:szCs w:val="22"/>
        </w:rPr>
        <w:t xml:space="preserve">powinny być zarejestrowane </w:t>
      </w:r>
      <w:r w:rsidR="001000F0">
        <w:rPr>
          <w:rFonts w:asciiTheme="majorHAnsi" w:hAnsiTheme="majorHAnsi" w:cs="Arial"/>
          <w:sz w:val="22"/>
          <w:szCs w:val="22"/>
        </w:rPr>
        <w:t xml:space="preserve">               </w:t>
      </w:r>
      <w:r w:rsidRPr="002E2EC6">
        <w:rPr>
          <w:rFonts w:asciiTheme="majorHAnsi" w:hAnsiTheme="majorHAnsi" w:cs="Arial"/>
          <w:sz w:val="22"/>
          <w:szCs w:val="22"/>
        </w:rPr>
        <w:t xml:space="preserve">w ewidencji gminnej w kategorii „innych obiektów niebędących obiektami hotelarskimi, świadczących usługi hotelarskie”. </w:t>
      </w:r>
    </w:p>
    <w:p w:rsidR="00803EF8" w:rsidRPr="002E2EC6" w:rsidRDefault="00803EF8" w:rsidP="00432ACF">
      <w:pPr>
        <w:widowControl/>
        <w:numPr>
          <w:ilvl w:val="0"/>
          <w:numId w:val="9"/>
        </w:numPr>
        <w:suppressAutoHyphens w:val="0"/>
        <w:spacing w:line="276" w:lineRule="auto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>Obiekty świadczące usługi żywieniowe powinny być wpisane do rejestru zakładów podlegających urzędowej kontroli żywności</w:t>
      </w:r>
      <w:r w:rsidR="00147778" w:rsidRPr="002E2EC6">
        <w:rPr>
          <w:rFonts w:asciiTheme="majorHAnsi" w:hAnsiTheme="majorHAnsi" w:cs="Arial"/>
          <w:sz w:val="22"/>
          <w:szCs w:val="22"/>
        </w:rPr>
        <w:t>,</w:t>
      </w:r>
      <w:r w:rsidRPr="002E2EC6">
        <w:rPr>
          <w:rFonts w:asciiTheme="majorHAnsi" w:hAnsiTheme="majorHAnsi" w:cs="Arial"/>
          <w:sz w:val="22"/>
          <w:szCs w:val="22"/>
        </w:rPr>
        <w:t xml:space="preserve"> prowadzonego przez terenowo właściwego państwowego powiatowego inspektora sanitarnego.</w:t>
      </w:r>
    </w:p>
    <w:p w:rsidR="000004AA" w:rsidRPr="002E2EC6" w:rsidRDefault="00803EF8" w:rsidP="00432ACF">
      <w:pPr>
        <w:pStyle w:val="Akapitzlist"/>
        <w:numPr>
          <w:ilvl w:val="0"/>
          <w:numId w:val="9"/>
        </w:numPr>
        <w:spacing w:line="276" w:lineRule="auto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>Udział w kon</w:t>
      </w:r>
      <w:r w:rsidR="007D45E8" w:rsidRPr="002E2EC6">
        <w:rPr>
          <w:rFonts w:asciiTheme="majorHAnsi" w:hAnsiTheme="majorHAnsi" w:cs="Arial"/>
          <w:sz w:val="22"/>
          <w:szCs w:val="22"/>
        </w:rPr>
        <w:t>kursie należy zgłosić do dnia 27</w:t>
      </w:r>
      <w:r w:rsidRPr="002E2EC6">
        <w:rPr>
          <w:rFonts w:asciiTheme="majorHAnsi" w:hAnsiTheme="majorHAnsi" w:cs="Arial"/>
          <w:sz w:val="22"/>
          <w:szCs w:val="22"/>
        </w:rPr>
        <w:t xml:space="preserve"> kwietnia br. na formularzu zgłoszeniowym dostępnym na stronach  </w:t>
      </w:r>
      <w:hyperlink r:id="rId9" w:history="1">
        <w:r w:rsidRPr="002E2EC6">
          <w:rPr>
            <w:rStyle w:val="Hipercze"/>
            <w:rFonts w:asciiTheme="majorHAnsi" w:hAnsiTheme="majorHAnsi" w:cs="Arial"/>
            <w:color w:val="auto"/>
            <w:sz w:val="22"/>
            <w:szCs w:val="22"/>
          </w:rPr>
          <w:t>www.wrota.warmia.mazury.pl</w:t>
        </w:r>
      </w:hyperlink>
      <w:r w:rsidRPr="002E2EC6">
        <w:rPr>
          <w:rFonts w:asciiTheme="majorHAnsi" w:hAnsiTheme="majorHAnsi" w:cs="Arial"/>
          <w:sz w:val="22"/>
          <w:szCs w:val="22"/>
          <w:u w:val="single"/>
        </w:rPr>
        <w:t xml:space="preserve"> </w:t>
      </w:r>
      <w:r w:rsidRPr="002E2EC6">
        <w:rPr>
          <w:rFonts w:asciiTheme="majorHAnsi" w:hAnsiTheme="majorHAnsi" w:cs="Arial"/>
          <w:sz w:val="22"/>
          <w:szCs w:val="22"/>
        </w:rPr>
        <w:t xml:space="preserve"> ora</w:t>
      </w:r>
      <w:r w:rsidR="000004AA" w:rsidRPr="002E2EC6">
        <w:rPr>
          <w:rFonts w:asciiTheme="majorHAnsi" w:hAnsiTheme="majorHAnsi" w:cs="Arial"/>
          <w:sz w:val="22"/>
          <w:szCs w:val="22"/>
        </w:rPr>
        <w:t xml:space="preserve">z </w:t>
      </w:r>
      <w:hyperlink r:id="rId10" w:history="1">
        <w:r w:rsidR="000004AA" w:rsidRPr="002E2EC6">
          <w:rPr>
            <w:rStyle w:val="Hipercze"/>
            <w:rFonts w:asciiTheme="majorHAnsi" w:hAnsiTheme="majorHAnsi" w:cs="Arial"/>
            <w:color w:val="auto"/>
            <w:sz w:val="22"/>
            <w:szCs w:val="22"/>
          </w:rPr>
          <w:t>www.mazurytravel.com.pl</w:t>
        </w:r>
      </w:hyperlink>
      <w:r w:rsidR="000004AA" w:rsidRPr="002E2EC6">
        <w:rPr>
          <w:rFonts w:asciiTheme="majorHAnsi" w:hAnsiTheme="majorHAnsi" w:cs="Arial"/>
          <w:sz w:val="22"/>
          <w:szCs w:val="22"/>
        </w:rPr>
        <w:t>.</w:t>
      </w:r>
    </w:p>
    <w:p w:rsidR="00803EF8" w:rsidRPr="002E2EC6" w:rsidRDefault="00803EF8" w:rsidP="00432ACF">
      <w:pPr>
        <w:pStyle w:val="Akapitzlist"/>
        <w:numPr>
          <w:ilvl w:val="0"/>
          <w:numId w:val="9"/>
        </w:numPr>
        <w:spacing w:line="276" w:lineRule="auto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 xml:space="preserve">Wymagana dokumentacja: </w:t>
      </w:r>
    </w:p>
    <w:p w:rsidR="00803EF8" w:rsidRPr="002E2EC6" w:rsidRDefault="00206478" w:rsidP="00036D50">
      <w:pPr>
        <w:widowControl/>
        <w:numPr>
          <w:ilvl w:val="0"/>
          <w:numId w:val="15"/>
        </w:numPr>
        <w:suppressAutoHyphens w:val="0"/>
        <w:spacing w:line="276" w:lineRule="auto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>arkusz zgłoszenia obiektu</w:t>
      </w:r>
      <w:r w:rsidR="00803EF8" w:rsidRPr="002E2EC6">
        <w:rPr>
          <w:rFonts w:asciiTheme="majorHAnsi" w:hAnsiTheme="majorHAnsi" w:cs="Arial"/>
          <w:sz w:val="22"/>
          <w:szCs w:val="22"/>
        </w:rPr>
        <w:t xml:space="preserve"> (załącznik nr. 1 do Regulaminu), </w:t>
      </w:r>
    </w:p>
    <w:p w:rsidR="00803EF8" w:rsidRPr="002E2EC6" w:rsidRDefault="00803EF8" w:rsidP="00036D50">
      <w:pPr>
        <w:pStyle w:val="Akapitzlist"/>
        <w:numPr>
          <w:ilvl w:val="0"/>
          <w:numId w:val="15"/>
        </w:numPr>
        <w:spacing w:line="276" w:lineRule="auto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>oświadczenie w sprawie wyrażenia zgody na udział w konkursie (załącznik nr. 2 do Regulaminu),</w:t>
      </w:r>
    </w:p>
    <w:p w:rsidR="00803EF8" w:rsidRPr="002E2EC6" w:rsidRDefault="007D45E8" w:rsidP="00036D50">
      <w:pPr>
        <w:widowControl/>
        <w:numPr>
          <w:ilvl w:val="0"/>
          <w:numId w:val="15"/>
        </w:numPr>
        <w:suppressAutoHyphens w:val="0"/>
        <w:spacing w:line="276" w:lineRule="auto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>materiały informacyjne/</w:t>
      </w:r>
      <w:r w:rsidR="00D35228" w:rsidRPr="002E2EC6">
        <w:rPr>
          <w:rFonts w:asciiTheme="majorHAnsi" w:hAnsiTheme="majorHAnsi" w:cs="Arial"/>
          <w:sz w:val="22"/>
          <w:szCs w:val="22"/>
        </w:rPr>
        <w:t>promocyjne (</w:t>
      </w:r>
      <w:r w:rsidR="00803EF8" w:rsidRPr="002E2EC6">
        <w:rPr>
          <w:rFonts w:asciiTheme="majorHAnsi" w:hAnsiTheme="majorHAnsi" w:cs="Arial"/>
          <w:sz w:val="22"/>
          <w:szCs w:val="22"/>
        </w:rPr>
        <w:t xml:space="preserve">zdjęcia, foldery, płyty </w:t>
      </w:r>
      <w:r w:rsidR="00147778" w:rsidRPr="002E2EC6">
        <w:rPr>
          <w:rFonts w:asciiTheme="majorHAnsi" w:hAnsiTheme="majorHAnsi" w:cs="Arial"/>
          <w:sz w:val="22"/>
          <w:szCs w:val="22"/>
        </w:rPr>
        <w:t>CD) pozwalające komisji ocenić obiekt</w:t>
      </w:r>
      <w:r w:rsidR="00D35228" w:rsidRPr="002E2EC6">
        <w:rPr>
          <w:rFonts w:asciiTheme="majorHAnsi" w:hAnsiTheme="majorHAnsi" w:cs="Arial"/>
          <w:sz w:val="22"/>
          <w:szCs w:val="22"/>
        </w:rPr>
        <w:t xml:space="preserve"> pod względem formalnym.</w:t>
      </w:r>
      <w:r w:rsidR="00803EF8" w:rsidRPr="002E2EC6">
        <w:rPr>
          <w:rFonts w:asciiTheme="majorHAnsi" w:hAnsiTheme="majorHAnsi" w:cs="Arial"/>
          <w:sz w:val="22"/>
          <w:szCs w:val="22"/>
        </w:rPr>
        <w:t xml:space="preserve"> Przesłane materiały nie podlegają zwrotowi.  </w:t>
      </w:r>
    </w:p>
    <w:p w:rsidR="005C7A2D" w:rsidRPr="002E2EC6" w:rsidRDefault="00803EF8" w:rsidP="00036D50">
      <w:pPr>
        <w:pStyle w:val="Akapitzlist"/>
        <w:numPr>
          <w:ilvl w:val="0"/>
          <w:numId w:val="13"/>
        </w:numPr>
        <w:spacing w:line="276" w:lineRule="auto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lastRenderedPageBreak/>
        <w:t>Z udziału w konkursie wykluczone są obiekty:</w:t>
      </w:r>
      <w:r w:rsidR="005C7A2D" w:rsidRPr="002E2EC6">
        <w:rPr>
          <w:rFonts w:asciiTheme="majorHAnsi" w:hAnsiTheme="majorHAnsi" w:cs="Arial"/>
          <w:sz w:val="22"/>
          <w:szCs w:val="22"/>
        </w:rPr>
        <w:t xml:space="preserve"> </w:t>
      </w:r>
    </w:p>
    <w:p w:rsidR="00803EF8" w:rsidRPr="002E2EC6" w:rsidRDefault="005C7A2D" w:rsidP="00036D50">
      <w:pPr>
        <w:pStyle w:val="Akapitzlist"/>
        <w:numPr>
          <w:ilvl w:val="0"/>
          <w:numId w:val="16"/>
        </w:numPr>
        <w:spacing w:line="276" w:lineRule="auto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>prowadzące działalność w zakresie turystyki wiejskiej przez okres krótszy</w:t>
      </w:r>
      <w:r w:rsidRPr="002E2EC6">
        <w:rPr>
          <w:rFonts w:asciiTheme="majorHAnsi" w:hAnsiTheme="majorHAnsi" w:cs="Arial"/>
          <w:strike/>
          <w:sz w:val="22"/>
          <w:szCs w:val="22"/>
        </w:rPr>
        <w:t>,</w:t>
      </w:r>
      <w:r w:rsidRPr="002E2EC6">
        <w:rPr>
          <w:rFonts w:asciiTheme="majorHAnsi" w:hAnsiTheme="majorHAnsi" w:cs="Arial"/>
          <w:sz w:val="22"/>
          <w:szCs w:val="22"/>
        </w:rPr>
        <w:t xml:space="preserve"> niż rok </w:t>
      </w:r>
      <w:r w:rsidR="00D35228" w:rsidRPr="002E2EC6">
        <w:rPr>
          <w:rFonts w:asciiTheme="majorHAnsi" w:hAnsiTheme="majorHAnsi" w:cs="Arial"/>
          <w:sz w:val="22"/>
          <w:szCs w:val="22"/>
        </w:rPr>
        <w:t xml:space="preserve">przed datą ogłoszenia konkursu ( z </w:t>
      </w:r>
      <w:r w:rsidR="002E2EC6">
        <w:rPr>
          <w:rFonts w:asciiTheme="majorHAnsi" w:hAnsiTheme="majorHAnsi" w:cs="Arial"/>
          <w:sz w:val="22"/>
          <w:szCs w:val="22"/>
        </w:rPr>
        <w:t xml:space="preserve">wyjątkiem kategorii wymienionej </w:t>
      </w:r>
      <w:r w:rsidR="00D35228" w:rsidRPr="002E2EC6">
        <w:rPr>
          <w:rFonts w:asciiTheme="majorHAnsi" w:hAnsiTheme="majorHAnsi" w:cs="Arial"/>
          <w:sz w:val="22"/>
          <w:szCs w:val="22"/>
        </w:rPr>
        <w:t xml:space="preserve">w </w:t>
      </w:r>
      <w:r w:rsidR="001000F0">
        <w:rPr>
          <w:rFonts w:asciiTheme="majorHAnsi" w:hAnsiTheme="majorHAnsi" w:cs="Arial"/>
          <w:sz w:val="22"/>
          <w:szCs w:val="22"/>
        </w:rPr>
        <w:t xml:space="preserve">punkcie </w:t>
      </w:r>
      <w:r w:rsidR="00B7271A">
        <w:rPr>
          <w:rFonts w:asciiTheme="majorHAnsi" w:hAnsiTheme="majorHAnsi" w:cs="Arial"/>
          <w:sz w:val="22"/>
          <w:szCs w:val="22"/>
        </w:rPr>
        <w:t xml:space="preserve"> </w:t>
      </w:r>
      <w:r w:rsidR="00D35228" w:rsidRPr="002E2EC6">
        <w:rPr>
          <w:rFonts w:asciiTheme="majorHAnsi" w:hAnsiTheme="majorHAnsi" w:cs="Arial"/>
          <w:sz w:val="22"/>
          <w:szCs w:val="22"/>
        </w:rPr>
        <w:t>III.2.c regulaminu)</w:t>
      </w:r>
    </w:p>
    <w:p w:rsidR="00803EF8" w:rsidRPr="002E2EC6" w:rsidRDefault="00803EF8" w:rsidP="00036D50">
      <w:pPr>
        <w:pStyle w:val="Akapitzlist"/>
        <w:numPr>
          <w:ilvl w:val="0"/>
          <w:numId w:val="16"/>
        </w:numPr>
        <w:tabs>
          <w:tab w:val="left" w:pos="1843"/>
        </w:tabs>
        <w:spacing w:line="276" w:lineRule="auto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>z niezakończonymi inwestycjami związanymi z usługami turystycznymi lub w których aktualnie trwa remont,</w:t>
      </w:r>
    </w:p>
    <w:p w:rsidR="00803EF8" w:rsidRPr="002E2EC6" w:rsidRDefault="00803EF8" w:rsidP="00036D50">
      <w:pPr>
        <w:pStyle w:val="Akapitzlist"/>
        <w:numPr>
          <w:ilvl w:val="0"/>
          <w:numId w:val="16"/>
        </w:numPr>
        <w:tabs>
          <w:tab w:val="left" w:pos="1843"/>
        </w:tabs>
        <w:spacing w:line="276" w:lineRule="auto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>niespełniające podstawowych wymagań sanitarno-higienicznych i wymogów ochrony środowiska</w:t>
      </w:r>
      <w:r w:rsidRPr="002E2EC6">
        <w:rPr>
          <w:rFonts w:asciiTheme="majorHAnsi" w:hAnsiTheme="majorHAnsi" w:cs="Arial"/>
          <w:strike/>
          <w:sz w:val="22"/>
          <w:szCs w:val="22"/>
        </w:rPr>
        <w:t>,</w:t>
      </w:r>
      <w:r w:rsidRPr="002E2EC6">
        <w:rPr>
          <w:rFonts w:asciiTheme="majorHAnsi" w:hAnsiTheme="majorHAnsi" w:cs="Arial"/>
          <w:sz w:val="22"/>
          <w:szCs w:val="22"/>
        </w:rPr>
        <w:t xml:space="preserve"> zawartych w odrębnych przepisach prawnych, </w:t>
      </w:r>
    </w:p>
    <w:p w:rsidR="00803EF8" w:rsidRPr="002E2EC6" w:rsidRDefault="00803EF8" w:rsidP="00036D50">
      <w:pPr>
        <w:pStyle w:val="Akapitzlist"/>
        <w:numPr>
          <w:ilvl w:val="0"/>
          <w:numId w:val="16"/>
        </w:numPr>
        <w:tabs>
          <w:tab w:val="left" w:pos="1843"/>
        </w:tabs>
        <w:spacing w:line="276" w:lineRule="auto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>podlegające ocenie w ramach Ustawy o usługach turystycznych,</w:t>
      </w:r>
    </w:p>
    <w:p w:rsidR="00803EF8" w:rsidRPr="002E2EC6" w:rsidRDefault="007D180B" w:rsidP="00036D50">
      <w:pPr>
        <w:pStyle w:val="Akapitzlist"/>
        <w:numPr>
          <w:ilvl w:val="0"/>
          <w:numId w:val="16"/>
        </w:numPr>
        <w:tabs>
          <w:tab w:val="left" w:pos="1843"/>
        </w:tabs>
        <w:spacing w:line="276" w:lineRule="auto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>biorące udział w konkursie</w:t>
      </w:r>
      <w:r w:rsidR="00803EF8" w:rsidRPr="002E2EC6">
        <w:rPr>
          <w:rFonts w:asciiTheme="majorHAnsi" w:hAnsiTheme="majorHAnsi" w:cs="Arial"/>
          <w:sz w:val="22"/>
          <w:szCs w:val="22"/>
        </w:rPr>
        <w:t xml:space="preserve"> w ciągu 4 ostatnich edycji.</w:t>
      </w:r>
    </w:p>
    <w:p w:rsidR="00803EF8" w:rsidRPr="002E2EC6" w:rsidRDefault="00803EF8" w:rsidP="00036D50">
      <w:pPr>
        <w:spacing w:line="276" w:lineRule="auto"/>
        <w:ind w:left="360"/>
        <w:rPr>
          <w:rFonts w:asciiTheme="majorHAnsi" w:hAnsiTheme="majorHAnsi" w:cs="Arial"/>
          <w:sz w:val="22"/>
          <w:szCs w:val="22"/>
        </w:rPr>
      </w:pPr>
    </w:p>
    <w:p w:rsidR="00803EF8" w:rsidRPr="002E2EC6" w:rsidRDefault="00803EF8" w:rsidP="00036D50">
      <w:pPr>
        <w:widowControl/>
        <w:numPr>
          <w:ilvl w:val="0"/>
          <w:numId w:val="11"/>
        </w:numPr>
        <w:suppressAutoHyphens w:val="0"/>
        <w:spacing w:line="276" w:lineRule="auto"/>
        <w:rPr>
          <w:rFonts w:asciiTheme="majorHAnsi" w:hAnsiTheme="majorHAnsi" w:cs="Arial"/>
          <w:bCs/>
          <w:sz w:val="22"/>
          <w:szCs w:val="22"/>
        </w:rPr>
      </w:pPr>
      <w:r w:rsidRPr="002E2EC6">
        <w:rPr>
          <w:rFonts w:asciiTheme="majorHAnsi" w:hAnsiTheme="majorHAnsi" w:cs="Arial"/>
          <w:bCs/>
          <w:sz w:val="22"/>
          <w:szCs w:val="22"/>
        </w:rPr>
        <w:t>Komisja konkursowa:</w:t>
      </w:r>
    </w:p>
    <w:p w:rsidR="00803EF8" w:rsidRPr="002E2EC6" w:rsidRDefault="00803EF8" w:rsidP="00036D50">
      <w:pPr>
        <w:widowControl/>
        <w:numPr>
          <w:ilvl w:val="3"/>
          <w:numId w:val="17"/>
        </w:numPr>
        <w:suppressAutoHyphens w:val="0"/>
        <w:spacing w:line="276" w:lineRule="auto"/>
        <w:ind w:left="1418" w:hanging="425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>Komisję Konkursową powołuje Zarząd Województwa Warmińsko-Mazurskiego.</w:t>
      </w:r>
    </w:p>
    <w:p w:rsidR="00803EF8" w:rsidRPr="002E2EC6" w:rsidRDefault="00803EF8" w:rsidP="00036D50">
      <w:pPr>
        <w:widowControl/>
        <w:numPr>
          <w:ilvl w:val="3"/>
          <w:numId w:val="17"/>
        </w:numPr>
        <w:suppressAutoHyphens w:val="0"/>
        <w:spacing w:line="276" w:lineRule="auto"/>
        <w:ind w:left="1418" w:hanging="425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 xml:space="preserve">W pracach komisji wezmą udział przedstawiciele: Samorządu Województwa Warmińsko-Mazurskiego, </w:t>
      </w:r>
      <w:r w:rsidR="005C7A2D" w:rsidRPr="002E2EC6">
        <w:rPr>
          <w:rFonts w:asciiTheme="majorHAnsi" w:hAnsiTheme="majorHAnsi" w:cs="Arial"/>
          <w:sz w:val="22"/>
          <w:szCs w:val="22"/>
        </w:rPr>
        <w:t xml:space="preserve">Warmińsko-Mazurskiej Regionalnej Organizacji Turystycznej, </w:t>
      </w:r>
      <w:r w:rsidRPr="002E2EC6">
        <w:rPr>
          <w:rFonts w:asciiTheme="majorHAnsi" w:hAnsiTheme="majorHAnsi" w:cs="Arial"/>
          <w:sz w:val="22"/>
          <w:szCs w:val="22"/>
        </w:rPr>
        <w:t>Warmińsko-Mazurskiego Ośrodka Doradztwa Rolniczego, Wojewódzkiej Stacji Sanitarno-Epidemiologicznej, Uniwersytetu Warmińsko-Mazurskiego</w:t>
      </w:r>
      <w:r w:rsidR="007D180B" w:rsidRPr="002E2EC6">
        <w:rPr>
          <w:rFonts w:asciiTheme="majorHAnsi" w:hAnsiTheme="majorHAnsi" w:cs="Arial"/>
          <w:sz w:val="22"/>
          <w:szCs w:val="22"/>
        </w:rPr>
        <w:t>.</w:t>
      </w:r>
    </w:p>
    <w:p w:rsidR="00803EF8" w:rsidRPr="002E2EC6" w:rsidRDefault="00803EF8" w:rsidP="00036D50">
      <w:pPr>
        <w:widowControl/>
        <w:numPr>
          <w:ilvl w:val="3"/>
          <w:numId w:val="17"/>
        </w:numPr>
        <w:suppressAutoHyphens w:val="0"/>
        <w:spacing w:line="276" w:lineRule="auto"/>
        <w:ind w:left="1418" w:hanging="425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 xml:space="preserve">Komisja dokona oceny formalnej zgłoszonych obiektów w terminie do </w:t>
      </w:r>
      <w:r w:rsidR="00C85F74" w:rsidRPr="002E2EC6">
        <w:rPr>
          <w:rFonts w:asciiTheme="majorHAnsi" w:hAnsiTheme="majorHAnsi" w:cs="Arial"/>
          <w:sz w:val="22"/>
          <w:szCs w:val="22"/>
        </w:rPr>
        <w:t xml:space="preserve">dnia </w:t>
      </w:r>
      <w:r w:rsidR="00C85F74" w:rsidRPr="002E2EC6">
        <w:rPr>
          <w:rFonts w:asciiTheme="majorHAnsi" w:hAnsiTheme="majorHAnsi" w:cs="Arial"/>
          <w:sz w:val="22"/>
          <w:szCs w:val="22"/>
        </w:rPr>
        <w:br/>
      </w:r>
      <w:r w:rsidR="00D35228" w:rsidRPr="002E2EC6">
        <w:rPr>
          <w:rFonts w:asciiTheme="majorHAnsi" w:hAnsiTheme="majorHAnsi" w:cs="Arial"/>
          <w:sz w:val="22"/>
          <w:szCs w:val="22"/>
        </w:rPr>
        <w:t>4 maja 2017</w:t>
      </w:r>
      <w:r w:rsidR="005C7A2D" w:rsidRPr="002E2EC6">
        <w:rPr>
          <w:rFonts w:asciiTheme="majorHAnsi" w:hAnsiTheme="majorHAnsi" w:cs="Arial"/>
          <w:sz w:val="22"/>
          <w:szCs w:val="22"/>
        </w:rPr>
        <w:t>r.</w:t>
      </w:r>
    </w:p>
    <w:p w:rsidR="00C85F74" w:rsidRPr="002E2EC6" w:rsidRDefault="00C85F74" w:rsidP="00036D50">
      <w:pPr>
        <w:widowControl/>
        <w:numPr>
          <w:ilvl w:val="3"/>
          <w:numId w:val="17"/>
        </w:numPr>
        <w:suppressAutoHyphens w:val="0"/>
        <w:spacing w:line="276" w:lineRule="auto"/>
        <w:ind w:left="1418" w:hanging="425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 xml:space="preserve">Terminy wizyt </w:t>
      </w:r>
      <w:r w:rsidR="00D35228" w:rsidRPr="002E2EC6">
        <w:rPr>
          <w:rFonts w:asciiTheme="majorHAnsi" w:hAnsiTheme="majorHAnsi" w:cs="Arial"/>
          <w:sz w:val="22"/>
          <w:szCs w:val="22"/>
        </w:rPr>
        <w:t xml:space="preserve">Komisji konkursowej </w:t>
      </w:r>
      <w:r w:rsidRPr="002E2EC6">
        <w:rPr>
          <w:rFonts w:asciiTheme="majorHAnsi" w:hAnsiTheme="majorHAnsi" w:cs="Arial"/>
          <w:sz w:val="22"/>
          <w:szCs w:val="22"/>
        </w:rPr>
        <w:t>zostaną uzgodnione z zainteresowanymi właścicielami obiektów</w:t>
      </w:r>
      <w:r w:rsidR="00D35228" w:rsidRPr="002E2EC6">
        <w:rPr>
          <w:rFonts w:asciiTheme="majorHAnsi" w:hAnsiTheme="majorHAnsi" w:cs="Arial"/>
          <w:sz w:val="22"/>
          <w:szCs w:val="22"/>
        </w:rPr>
        <w:t xml:space="preserve"> indywidualnie</w:t>
      </w:r>
      <w:r w:rsidRPr="002E2EC6">
        <w:rPr>
          <w:rFonts w:asciiTheme="majorHAnsi" w:hAnsiTheme="majorHAnsi" w:cs="Arial"/>
          <w:sz w:val="22"/>
          <w:szCs w:val="22"/>
        </w:rPr>
        <w:t>.</w:t>
      </w:r>
    </w:p>
    <w:p w:rsidR="00C542DD" w:rsidRPr="002E2EC6" w:rsidRDefault="00803EF8" w:rsidP="00036D50">
      <w:pPr>
        <w:widowControl/>
        <w:numPr>
          <w:ilvl w:val="3"/>
          <w:numId w:val="17"/>
        </w:numPr>
        <w:suppressAutoHyphens w:val="0"/>
        <w:spacing w:line="276" w:lineRule="auto"/>
        <w:ind w:left="1418" w:hanging="425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>Na podstawie prz</w:t>
      </w:r>
      <w:r w:rsidR="00350205" w:rsidRPr="002E2EC6">
        <w:rPr>
          <w:rFonts w:asciiTheme="majorHAnsi" w:hAnsiTheme="majorHAnsi" w:cs="Arial"/>
          <w:sz w:val="22"/>
          <w:szCs w:val="22"/>
        </w:rPr>
        <w:t xml:space="preserve">eprowadzonych wizyt,  </w:t>
      </w:r>
      <w:r w:rsidRPr="002E2EC6">
        <w:rPr>
          <w:rFonts w:asciiTheme="majorHAnsi" w:hAnsiTheme="majorHAnsi" w:cs="Arial"/>
          <w:sz w:val="22"/>
          <w:szCs w:val="22"/>
        </w:rPr>
        <w:t xml:space="preserve"> ko</w:t>
      </w:r>
      <w:r w:rsidR="005C7A2D" w:rsidRPr="002E2EC6">
        <w:rPr>
          <w:rFonts w:asciiTheme="majorHAnsi" w:hAnsiTheme="majorHAnsi" w:cs="Arial"/>
          <w:sz w:val="22"/>
          <w:szCs w:val="22"/>
        </w:rPr>
        <w:t xml:space="preserve">misja w terminie do </w:t>
      </w:r>
      <w:r w:rsidR="00C85F74" w:rsidRPr="002E2EC6">
        <w:rPr>
          <w:rFonts w:asciiTheme="majorHAnsi" w:hAnsiTheme="majorHAnsi" w:cs="Arial"/>
          <w:sz w:val="22"/>
          <w:szCs w:val="22"/>
        </w:rPr>
        <w:t xml:space="preserve">dnia </w:t>
      </w:r>
      <w:r w:rsidR="00D35228" w:rsidRPr="002E2EC6">
        <w:rPr>
          <w:rFonts w:asciiTheme="majorHAnsi" w:hAnsiTheme="majorHAnsi" w:cs="Arial"/>
          <w:sz w:val="22"/>
          <w:szCs w:val="22"/>
        </w:rPr>
        <w:t>6</w:t>
      </w:r>
      <w:r w:rsidR="004239A3" w:rsidRPr="002E2EC6">
        <w:rPr>
          <w:rFonts w:asciiTheme="majorHAnsi" w:hAnsiTheme="majorHAnsi" w:cs="Arial"/>
          <w:sz w:val="22"/>
          <w:szCs w:val="22"/>
        </w:rPr>
        <w:t xml:space="preserve"> czerwca</w:t>
      </w:r>
      <w:r w:rsidR="00D35228" w:rsidRPr="002E2EC6">
        <w:rPr>
          <w:rFonts w:asciiTheme="majorHAnsi" w:hAnsiTheme="majorHAnsi" w:cs="Arial"/>
          <w:sz w:val="22"/>
          <w:szCs w:val="22"/>
        </w:rPr>
        <w:t xml:space="preserve"> 2017</w:t>
      </w:r>
      <w:r w:rsidR="006D2AF3" w:rsidRPr="002E2EC6">
        <w:rPr>
          <w:rFonts w:asciiTheme="majorHAnsi" w:hAnsiTheme="majorHAnsi" w:cs="Arial"/>
          <w:sz w:val="22"/>
          <w:szCs w:val="22"/>
        </w:rPr>
        <w:t>r. wyłoni</w:t>
      </w:r>
      <w:r w:rsidRPr="002E2EC6">
        <w:rPr>
          <w:rFonts w:asciiTheme="majorHAnsi" w:hAnsiTheme="majorHAnsi" w:cs="Arial"/>
          <w:sz w:val="22"/>
          <w:szCs w:val="22"/>
        </w:rPr>
        <w:t xml:space="preserve"> </w:t>
      </w:r>
      <w:r w:rsidR="00C542DD" w:rsidRPr="002E2EC6">
        <w:rPr>
          <w:rFonts w:asciiTheme="majorHAnsi" w:hAnsiTheme="majorHAnsi" w:cs="Arial"/>
          <w:sz w:val="22"/>
          <w:szCs w:val="22"/>
        </w:rPr>
        <w:t xml:space="preserve">3 </w:t>
      </w:r>
      <w:r w:rsidRPr="002E2EC6">
        <w:rPr>
          <w:rFonts w:asciiTheme="majorHAnsi" w:hAnsiTheme="majorHAnsi" w:cs="Arial"/>
          <w:sz w:val="22"/>
          <w:szCs w:val="22"/>
        </w:rPr>
        <w:t xml:space="preserve">najlepsze obiekty w każdej kategorii. </w:t>
      </w:r>
    </w:p>
    <w:p w:rsidR="00C542DD" w:rsidRPr="002E2EC6" w:rsidRDefault="001000F0" w:rsidP="00036D50">
      <w:pPr>
        <w:widowControl/>
        <w:numPr>
          <w:ilvl w:val="3"/>
          <w:numId w:val="17"/>
        </w:numPr>
        <w:suppressAutoHyphens w:val="0"/>
        <w:spacing w:line="276" w:lineRule="auto"/>
        <w:ind w:left="1418" w:hanging="425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Komisja k</w:t>
      </w:r>
      <w:r w:rsidR="00C542DD" w:rsidRPr="002E2EC6">
        <w:rPr>
          <w:rFonts w:asciiTheme="majorHAnsi" w:hAnsiTheme="majorHAnsi" w:cs="Arial"/>
          <w:sz w:val="22"/>
          <w:szCs w:val="22"/>
        </w:rPr>
        <w:t>onkursowa może zaproponować inny podział nagród.</w:t>
      </w:r>
    </w:p>
    <w:p w:rsidR="00803EF8" w:rsidRPr="002E2EC6" w:rsidRDefault="00803EF8" w:rsidP="00036D50">
      <w:pPr>
        <w:widowControl/>
        <w:numPr>
          <w:ilvl w:val="3"/>
          <w:numId w:val="17"/>
        </w:numPr>
        <w:suppressAutoHyphens w:val="0"/>
        <w:spacing w:line="276" w:lineRule="auto"/>
        <w:ind w:left="1418" w:hanging="425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>Wyniki prac komisji podlegają akceptacji przez Zarząd Województwa Warmińsko</w:t>
      </w:r>
      <w:r w:rsidR="002E2EC6">
        <w:rPr>
          <w:rFonts w:asciiTheme="majorHAnsi" w:hAnsiTheme="majorHAnsi" w:cs="Arial"/>
          <w:sz w:val="22"/>
          <w:szCs w:val="22"/>
        </w:rPr>
        <w:t xml:space="preserve">                    </w:t>
      </w:r>
      <w:r w:rsidRPr="002E2EC6">
        <w:rPr>
          <w:rFonts w:asciiTheme="majorHAnsi" w:hAnsiTheme="majorHAnsi" w:cs="Arial"/>
          <w:sz w:val="22"/>
          <w:szCs w:val="22"/>
        </w:rPr>
        <w:t xml:space="preserve">-Mazurskiego.  </w:t>
      </w:r>
    </w:p>
    <w:p w:rsidR="00803EF8" w:rsidRPr="002E2EC6" w:rsidRDefault="00803EF8" w:rsidP="00036D50">
      <w:pPr>
        <w:spacing w:line="276" w:lineRule="auto"/>
        <w:ind w:left="360"/>
        <w:rPr>
          <w:rFonts w:asciiTheme="majorHAnsi" w:hAnsiTheme="majorHAnsi" w:cs="Arial"/>
          <w:sz w:val="22"/>
          <w:szCs w:val="22"/>
        </w:rPr>
      </w:pPr>
    </w:p>
    <w:p w:rsidR="00803EF8" w:rsidRPr="002E2EC6" w:rsidRDefault="00803EF8" w:rsidP="00036D50">
      <w:pPr>
        <w:widowControl/>
        <w:numPr>
          <w:ilvl w:val="0"/>
          <w:numId w:val="11"/>
        </w:numPr>
        <w:suppressAutoHyphens w:val="0"/>
        <w:spacing w:line="276" w:lineRule="auto"/>
        <w:rPr>
          <w:rFonts w:asciiTheme="majorHAnsi" w:hAnsiTheme="majorHAnsi" w:cs="Arial"/>
          <w:bCs/>
          <w:sz w:val="22"/>
          <w:szCs w:val="22"/>
        </w:rPr>
      </w:pPr>
      <w:r w:rsidRPr="002E2EC6">
        <w:rPr>
          <w:rFonts w:asciiTheme="majorHAnsi" w:hAnsiTheme="majorHAnsi" w:cs="Arial"/>
          <w:bCs/>
          <w:sz w:val="22"/>
          <w:szCs w:val="22"/>
        </w:rPr>
        <w:t>Ocenie konkursowej podlegać będzie:</w:t>
      </w:r>
    </w:p>
    <w:p w:rsidR="00803EF8" w:rsidRPr="002E2EC6" w:rsidRDefault="00803EF8" w:rsidP="00036D50">
      <w:pPr>
        <w:pStyle w:val="Akapitzlist"/>
        <w:numPr>
          <w:ilvl w:val="1"/>
          <w:numId w:val="18"/>
        </w:numPr>
        <w:spacing w:line="276" w:lineRule="auto"/>
        <w:ind w:left="1418" w:hanging="425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>Standard zakwaterowania i wyposażenia</w:t>
      </w:r>
    </w:p>
    <w:p w:rsidR="00803EF8" w:rsidRPr="002E2EC6" w:rsidRDefault="00803EF8" w:rsidP="00036D50">
      <w:pPr>
        <w:pStyle w:val="Akapitzlist"/>
        <w:numPr>
          <w:ilvl w:val="1"/>
          <w:numId w:val="18"/>
        </w:numPr>
        <w:spacing w:line="276" w:lineRule="auto"/>
        <w:ind w:left="1418" w:hanging="425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>Rodzaj i jakość świadczonych usług</w:t>
      </w:r>
    </w:p>
    <w:p w:rsidR="00803EF8" w:rsidRPr="002E2EC6" w:rsidRDefault="00803EF8" w:rsidP="00036D50">
      <w:pPr>
        <w:pStyle w:val="Akapitzlist"/>
        <w:numPr>
          <w:ilvl w:val="1"/>
          <w:numId w:val="18"/>
        </w:numPr>
        <w:spacing w:line="276" w:lineRule="auto"/>
        <w:ind w:left="1418" w:hanging="425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>Ogólne zagospodarowanie obiektu</w:t>
      </w:r>
    </w:p>
    <w:p w:rsidR="00803EF8" w:rsidRPr="002E2EC6" w:rsidRDefault="00803EF8" w:rsidP="00036D50">
      <w:pPr>
        <w:pStyle w:val="Akapitzlist"/>
        <w:numPr>
          <w:ilvl w:val="1"/>
          <w:numId w:val="18"/>
        </w:numPr>
        <w:spacing w:line="276" w:lineRule="auto"/>
        <w:ind w:left="1418" w:hanging="425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>Świadczone usługi rekreacyjne</w:t>
      </w:r>
    </w:p>
    <w:p w:rsidR="00803EF8" w:rsidRPr="002E2EC6" w:rsidRDefault="00803EF8" w:rsidP="00036D50">
      <w:pPr>
        <w:pStyle w:val="Akapitzlist"/>
        <w:numPr>
          <w:ilvl w:val="1"/>
          <w:numId w:val="18"/>
        </w:numPr>
        <w:spacing w:line="276" w:lineRule="auto"/>
        <w:ind w:left="1418" w:hanging="425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>Programy pobytu</w:t>
      </w:r>
      <w:r w:rsidR="005C7A2D" w:rsidRPr="002E2EC6">
        <w:rPr>
          <w:rFonts w:asciiTheme="majorHAnsi" w:hAnsiTheme="majorHAnsi" w:cs="Arial"/>
          <w:sz w:val="22"/>
          <w:szCs w:val="22"/>
        </w:rPr>
        <w:t>/oferta edukacyjna (dot. zagród edukacyjnych)</w:t>
      </w:r>
    </w:p>
    <w:p w:rsidR="00803EF8" w:rsidRPr="002E2EC6" w:rsidRDefault="00803EF8" w:rsidP="00036D50">
      <w:pPr>
        <w:pStyle w:val="Akapitzlist"/>
        <w:numPr>
          <w:ilvl w:val="1"/>
          <w:numId w:val="18"/>
        </w:numPr>
        <w:spacing w:line="276" w:lineRule="auto"/>
        <w:ind w:left="1418" w:hanging="425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>Stan sanitarny obiektu</w:t>
      </w:r>
    </w:p>
    <w:p w:rsidR="00803EF8" w:rsidRPr="002E2EC6" w:rsidRDefault="00803EF8" w:rsidP="00036D50">
      <w:pPr>
        <w:pStyle w:val="Akapitzlist"/>
        <w:numPr>
          <w:ilvl w:val="1"/>
          <w:numId w:val="18"/>
        </w:numPr>
        <w:spacing w:line="276" w:lineRule="auto"/>
        <w:ind w:left="1418" w:hanging="425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>Oznakowanie obiektu</w:t>
      </w:r>
    </w:p>
    <w:p w:rsidR="00803EF8" w:rsidRPr="002E2EC6" w:rsidRDefault="00803EF8" w:rsidP="00036D50">
      <w:pPr>
        <w:pStyle w:val="Akapitzlist"/>
        <w:numPr>
          <w:ilvl w:val="1"/>
          <w:numId w:val="18"/>
        </w:numPr>
        <w:spacing w:line="276" w:lineRule="auto"/>
        <w:ind w:left="1418" w:hanging="425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>Sposób żywienia</w:t>
      </w:r>
    </w:p>
    <w:p w:rsidR="00803EF8" w:rsidRPr="002E2EC6" w:rsidRDefault="00803EF8" w:rsidP="00036D50">
      <w:pPr>
        <w:pStyle w:val="Akapitzlist"/>
        <w:numPr>
          <w:ilvl w:val="1"/>
          <w:numId w:val="18"/>
        </w:numPr>
        <w:spacing w:line="276" w:lineRule="auto"/>
        <w:ind w:left="1418" w:hanging="425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>Sposób promocji działalności</w:t>
      </w:r>
      <w:r w:rsidR="000004AA" w:rsidRPr="002E2EC6">
        <w:rPr>
          <w:rFonts w:asciiTheme="majorHAnsi" w:hAnsiTheme="majorHAnsi" w:cs="Arial"/>
          <w:sz w:val="22"/>
          <w:szCs w:val="22"/>
        </w:rPr>
        <w:t xml:space="preserve"> obiektu</w:t>
      </w:r>
    </w:p>
    <w:p w:rsidR="00803EF8" w:rsidRPr="002E2EC6" w:rsidRDefault="00803EF8" w:rsidP="00036D50">
      <w:pPr>
        <w:widowControl/>
        <w:numPr>
          <w:ilvl w:val="1"/>
          <w:numId w:val="18"/>
        </w:numPr>
        <w:suppressAutoHyphens w:val="0"/>
        <w:spacing w:line="276" w:lineRule="auto"/>
        <w:ind w:left="1418" w:hanging="425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>Spełnienie przepis</w:t>
      </w:r>
      <w:r w:rsidR="00C542DD" w:rsidRPr="002E2EC6">
        <w:rPr>
          <w:rFonts w:asciiTheme="majorHAnsi" w:hAnsiTheme="majorHAnsi" w:cs="Arial"/>
          <w:sz w:val="22"/>
          <w:szCs w:val="22"/>
        </w:rPr>
        <w:t xml:space="preserve">ów z zakresu </w:t>
      </w:r>
      <w:r w:rsidR="001000F0">
        <w:rPr>
          <w:rFonts w:asciiTheme="majorHAnsi" w:hAnsiTheme="majorHAnsi" w:cs="Arial"/>
          <w:sz w:val="22"/>
          <w:szCs w:val="22"/>
        </w:rPr>
        <w:t xml:space="preserve">wymogów sanitarnych </w:t>
      </w:r>
      <w:r w:rsidR="00C542DD" w:rsidRPr="002E2EC6">
        <w:rPr>
          <w:rFonts w:asciiTheme="majorHAnsi" w:hAnsiTheme="majorHAnsi" w:cs="Arial"/>
          <w:sz w:val="22"/>
          <w:szCs w:val="22"/>
        </w:rPr>
        <w:t>ochrony środowiska.</w:t>
      </w:r>
    </w:p>
    <w:p w:rsidR="00803EF8" w:rsidRPr="002E2EC6" w:rsidRDefault="00803EF8" w:rsidP="00036D50">
      <w:pPr>
        <w:spacing w:line="276" w:lineRule="auto"/>
        <w:ind w:left="1418"/>
        <w:rPr>
          <w:rFonts w:asciiTheme="majorHAnsi" w:hAnsiTheme="majorHAnsi" w:cs="Arial"/>
          <w:sz w:val="22"/>
          <w:szCs w:val="22"/>
        </w:rPr>
      </w:pPr>
    </w:p>
    <w:p w:rsidR="00803EF8" w:rsidRPr="002E2EC6" w:rsidRDefault="00803EF8" w:rsidP="00036D50">
      <w:pPr>
        <w:widowControl/>
        <w:numPr>
          <w:ilvl w:val="0"/>
          <w:numId w:val="11"/>
        </w:numPr>
        <w:suppressAutoHyphens w:val="0"/>
        <w:spacing w:line="276" w:lineRule="auto"/>
        <w:rPr>
          <w:rFonts w:asciiTheme="majorHAnsi" w:hAnsiTheme="majorHAnsi" w:cs="Arial"/>
          <w:bCs/>
          <w:sz w:val="22"/>
          <w:szCs w:val="22"/>
        </w:rPr>
      </w:pPr>
      <w:r w:rsidRPr="002E2EC6">
        <w:rPr>
          <w:rFonts w:asciiTheme="majorHAnsi" w:hAnsiTheme="majorHAnsi" w:cs="Arial"/>
          <w:bCs/>
          <w:sz w:val="22"/>
          <w:szCs w:val="22"/>
        </w:rPr>
        <w:t>Nagrody:</w:t>
      </w:r>
    </w:p>
    <w:p w:rsidR="00803EF8" w:rsidRPr="002E2EC6" w:rsidRDefault="00803EF8" w:rsidP="00036D50">
      <w:pPr>
        <w:widowControl/>
        <w:numPr>
          <w:ilvl w:val="3"/>
          <w:numId w:val="19"/>
        </w:numPr>
        <w:suppressAutoHyphens w:val="0"/>
        <w:spacing w:line="276" w:lineRule="auto"/>
        <w:ind w:left="1418" w:hanging="284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>Zwycięzcy każdej kategorii otrzymają nagrody pieniężne.</w:t>
      </w:r>
    </w:p>
    <w:p w:rsidR="00803EF8" w:rsidRPr="002E2EC6" w:rsidRDefault="00803EF8" w:rsidP="00036D50">
      <w:pPr>
        <w:widowControl/>
        <w:numPr>
          <w:ilvl w:val="3"/>
          <w:numId w:val="19"/>
        </w:numPr>
        <w:suppressAutoHyphens w:val="0"/>
        <w:spacing w:line="276" w:lineRule="auto"/>
        <w:ind w:left="1418" w:hanging="284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>Komisja może też przyznać wyróżnienia w każdej kategorii.</w:t>
      </w:r>
    </w:p>
    <w:p w:rsidR="00803EF8" w:rsidRPr="002E2EC6" w:rsidRDefault="00803EF8" w:rsidP="00036D50">
      <w:pPr>
        <w:widowControl/>
        <w:numPr>
          <w:ilvl w:val="3"/>
          <w:numId w:val="19"/>
        </w:numPr>
        <w:suppressAutoHyphens w:val="0"/>
        <w:spacing w:line="276" w:lineRule="auto"/>
        <w:ind w:left="1418" w:hanging="284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>Zwycięzcy w każdej z kategorii będą:</w:t>
      </w:r>
    </w:p>
    <w:p w:rsidR="00803EF8" w:rsidRPr="002E2EC6" w:rsidRDefault="00803EF8" w:rsidP="00036D50">
      <w:pPr>
        <w:pStyle w:val="Akapitzlist"/>
        <w:numPr>
          <w:ilvl w:val="0"/>
          <w:numId w:val="21"/>
        </w:numPr>
        <w:spacing w:line="276" w:lineRule="auto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 xml:space="preserve">promowani na wytypowanych stronach www prowadzonych przez Samorząd Województwa Warmińsko-Mazurskiego.  </w:t>
      </w:r>
    </w:p>
    <w:p w:rsidR="00803EF8" w:rsidRPr="002E2EC6" w:rsidRDefault="00803EF8" w:rsidP="00036D50">
      <w:pPr>
        <w:widowControl/>
        <w:numPr>
          <w:ilvl w:val="0"/>
          <w:numId w:val="21"/>
        </w:numPr>
        <w:suppressAutoHyphens w:val="0"/>
        <w:spacing w:line="276" w:lineRule="auto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 xml:space="preserve">mieli możliwość nieodpłatnej promocji swoich obiektów na targach turystycznych, </w:t>
      </w:r>
      <w:r w:rsidR="005C7A2D" w:rsidRPr="002E2EC6">
        <w:rPr>
          <w:rFonts w:asciiTheme="majorHAnsi" w:hAnsiTheme="majorHAnsi" w:cs="Arial"/>
          <w:sz w:val="22"/>
          <w:szCs w:val="22"/>
        </w:rPr>
        <w:t xml:space="preserve">w których </w:t>
      </w:r>
      <w:r w:rsidR="000004AA" w:rsidRPr="002E2EC6">
        <w:rPr>
          <w:rFonts w:asciiTheme="majorHAnsi" w:hAnsiTheme="majorHAnsi" w:cs="Arial"/>
          <w:sz w:val="22"/>
          <w:szCs w:val="22"/>
        </w:rPr>
        <w:t>uczestniczą organizatorzy konkursu.</w:t>
      </w:r>
    </w:p>
    <w:p w:rsidR="00803EF8" w:rsidRPr="002E2EC6" w:rsidRDefault="00803EF8" w:rsidP="00036D50">
      <w:pPr>
        <w:widowControl/>
        <w:numPr>
          <w:ilvl w:val="3"/>
          <w:numId w:val="19"/>
        </w:numPr>
        <w:suppressAutoHyphens w:val="0"/>
        <w:spacing w:line="276" w:lineRule="auto"/>
        <w:ind w:left="1418" w:hanging="284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>Łączna wartość nagród finansowych nie przekroczy 20.000 zł.</w:t>
      </w:r>
    </w:p>
    <w:p w:rsidR="00C85F74" w:rsidRPr="002E2EC6" w:rsidRDefault="004547A4" w:rsidP="00036D50">
      <w:pPr>
        <w:widowControl/>
        <w:numPr>
          <w:ilvl w:val="3"/>
          <w:numId w:val="19"/>
        </w:numPr>
        <w:suppressAutoHyphens w:val="0"/>
        <w:spacing w:line="276" w:lineRule="auto"/>
        <w:ind w:left="1418" w:hanging="284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lastRenderedPageBreak/>
        <w:t>Nagroda otrzymana</w:t>
      </w:r>
      <w:r w:rsidR="00C85F74" w:rsidRPr="002E2EC6">
        <w:rPr>
          <w:rFonts w:asciiTheme="majorHAnsi" w:hAnsiTheme="majorHAnsi" w:cs="Arial"/>
          <w:sz w:val="22"/>
          <w:szCs w:val="22"/>
        </w:rPr>
        <w:t xml:space="preserve"> przez zwycięzców w każdej</w:t>
      </w:r>
      <w:r w:rsidR="00C542DD" w:rsidRPr="002E2EC6">
        <w:rPr>
          <w:rFonts w:asciiTheme="majorHAnsi" w:hAnsiTheme="majorHAnsi" w:cs="Arial"/>
          <w:sz w:val="22"/>
          <w:szCs w:val="22"/>
        </w:rPr>
        <w:t xml:space="preserve"> kategorii zostanie pomniejszona </w:t>
      </w:r>
      <w:r w:rsidR="002E2EC6">
        <w:rPr>
          <w:rFonts w:asciiTheme="majorHAnsi" w:hAnsiTheme="majorHAnsi" w:cs="Arial"/>
          <w:sz w:val="22"/>
          <w:szCs w:val="22"/>
        </w:rPr>
        <w:t xml:space="preserve">                 </w:t>
      </w:r>
      <w:r w:rsidR="00C85F74" w:rsidRPr="002E2EC6">
        <w:rPr>
          <w:rFonts w:asciiTheme="majorHAnsi" w:hAnsiTheme="majorHAnsi" w:cs="Arial"/>
          <w:sz w:val="22"/>
          <w:szCs w:val="22"/>
        </w:rPr>
        <w:t>o obciążenia publicznoprawne, zgodnie z powszechnie obowiązującymi przepisami prawa.</w:t>
      </w:r>
    </w:p>
    <w:p w:rsidR="00803EF8" w:rsidRPr="002E2EC6" w:rsidRDefault="00803EF8" w:rsidP="00036D50">
      <w:pPr>
        <w:widowControl/>
        <w:numPr>
          <w:ilvl w:val="3"/>
          <w:numId w:val="19"/>
        </w:numPr>
        <w:suppressAutoHyphens w:val="0"/>
        <w:spacing w:line="276" w:lineRule="auto"/>
        <w:ind w:left="1418" w:hanging="284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 xml:space="preserve">Fundatorem nagród jest Samorząd Województwa Warmińsko-Mazurskiego. </w:t>
      </w:r>
    </w:p>
    <w:p w:rsidR="00803EF8" w:rsidRPr="002E2EC6" w:rsidRDefault="00803EF8" w:rsidP="00036D50">
      <w:pPr>
        <w:widowControl/>
        <w:suppressAutoHyphens w:val="0"/>
        <w:spacing w:line="276" w:lineRule="auto"/>
        <w:ind w:left="1418"/>
        <w:rPr>
          <w:rFonts w:asciiTheme="majorHAnsi" w:hAnsiTheme="majorHAnsi" w:cs="Arial"/>
          <w:sz w:val="22"/>
          <w:szCs w:val="22"/>
        </w:rPr>
      </w:pPr>
    </w:p>
    <w:p w:rsidR="00803EF8" w:rsidRPr="002E2EC6" w:rsidRDefault="00803EF8" w:rsidP="00036D50">
      <w:pPr>
        <w:pStyle w:val="Akapitzlist"/>
        <w:numPr>
          <w:ilvl w:val="0"/>
          <w:numId w:val="11"/>
        </w:numPr>
        <w:spacing w:line="276" w:lineRule="auto"/>
        <w:rPr>
          <w:rFonts w:asciiTheme="majorHAnsi" w:hAnsiTheme="majorHAnsi" w:cs="Arial"/>
          <w:bCs/>
          <w:sz w:val="22"/>
          <w:szCs w:val="22"/>
        </w:rPr>
      </w:pPr>
      <w:r w:rsidRPr="002E2EC6">
        <w:rPr>
          <w:rFonts w:asciiTheme="majorHAnsi" w:hAnsiTheme="majorHAnsi" w:cs="Arial"/>
          <w:bCs/>
          <w:sz w:val="22"/>
          <w:szCs w:val="22"/>
        </w:rPr>
        <w:t xml:space="preserve">Informacje dodatkowe. </w:t>
      </w:r>
    </w:p>
    <w:p w:rsidR="00803EF8" w:rsidRPr="002E2EC6" w:rsidRDefault="00803EF8" w:rsidP="00036D50">
      <w:pPr>
        <w:widowControl/>
        <w:numPr>
          <w:ilvl w:val="3"/>
          <w:numId w:val="20"/>
        </w:numPr>
        <w:suppressAutoHyphens w:val="0"/>
        <w:spacing w:line="276" w:lineRule="auto"/>
        <w:ind w:left="1418" w:hanging="284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>Od postanowień Komisji Konkursowej nie przysługuje odwołanie.</w:t>
      </w:r>
    </w:p>
    <w:p w:rsidR="00803EF8" w:rsidRPr="002E2EC6" w:rsidRDefault="00803EF8" w:rsidP="00036D50">
      <w:pPr>
        <w:widowControl/>
        <w:numPr>
          <w:ilvl w:val="3"/>
          <w:numId w:val="20"/>
        </w:numPr>
        <w:suppressAutoHyphens w:val="0"/>
        <w:spacing w:line="276" w:lineRule="auto"/>
        <w:ind w:left="1418" w:hanging="284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 xml:space="preserve">Prawo interpretacji regulaminu konkursu i rozstrzygania kwestii nieujętych </w:t>
      </w:r>
      <w:r w:rsidR="005C7A2D" w:rsidRPr="002E2EC6">
        <w:rPr>
          <w:rFonts w:asciiTheme="majorHAnsi" w:hAnsiTheme="majorHAnsi" w:cs="Arial"/>
          <w:sz w:val="22"/>
          <w:szCs w:val="22"/>
        </w:rPr>
        <w:t xml:space="preserve">                 </w:t>
      </w:r>
      <w:r w:rsidR="002E2EC6">
        <w:rPr>
          <w:rFonts w:asciiTheme="majorHAnsi" w:hAnsiTheme="majorHAnsi" w:cs="Arial"/>
          <w:sz w:val="22"/>
          <w:szCs w:val="22"/>
        </w:rPr>
        <w:t xml:space="preserve">            </w:t>
      </w:r>
      <w:r w:rsidRPr="002E2EC6">
        <w:rPr>
          <w:rFonts w:asciiTheme="majorHAnsi" w:hAnsiTheme="majorHAnsi" w:cs="Arial"/>
          <w:sz w:val="22"/>
          <w:szCs w:val="22"/>
        </w:rPr>
        <w:t>w regulaminie przysługuje Komisji Konkursowej.</w:t>
      </w:r>
    </w:p>
    <w:p w:rsidR="00803EF8" w:rsidRPr="002E2EC6" w:rsidRDefault="00803EF8" w:rsidP="00036D50">
      <w:pPr>
        <w:widowControl/>
        <w:numPr>
          <w:ilvl w:val="3"/>
          <w:numId w:val="20"/>
        </w:numPr>
        <w:suppressAutoHyphens w:val="0"/>
        <w:spacing w:line="276" w:lineRule="auto"/>
        <w:ind w:left="1418" w:hanging="284"/>
        <w:rPr>
          <w:rFonts w:asciiTheme="majorHAnsi" w:hAnsiTheme="majorHAnsi" w:cs="Arial"/>
          <w:sz w:val="22"/>
          <w:szCs w:val="22"/>
        </w:rPr>
      </w:pPr>
      <w:r w:rsidRPr="002E2EC6">
        <w:rPr>
          <w:rFonts w:asciiTheme="majorHAnsi" w:hAnsiTheme="majorHAnsi" w:cs="Arial"/>
          <w:sz w:val="22"/>
          <w:szCs w:val="22"/>
        </w:rPr>
        <w:t>Szczegółowych informacji udziela Departament Turystyki Urzędu Marszałkowskiego Województwa Warmińsko-Mazurskiego</w:t>
      </w:r>
      <w:r w:rsidR="00350205" w:rsidRPr="002E2EC6">
        <w:rPr>
          <w:rFonts w:asciiTheme="majorHAnsi" w:hAnsiTheme="majorHAnsi" w:cs="Arial"/>
          <w:sz w:val="22"/>
          <w:szCs w:val="22"/>
        </w:rPr>
        <w:t xml:space="preserve"> w Olsztynie, tel. 89 52 16 9</w:t>
      </w:r>
      <w:r w:rsidR="00C542DD" w:rsidRPr="002E2EC6">
        <w:rPr>
          <w:rFonts w:asciiTheme="majorHAnsi" w:hAnsiTheme="majorHAnsi" w:cs="Arial"/>
          <w:sz w:val="22"/>
          <w:szCs w:val="22"/>
        </w:rPr>
        <w:t>07</w:t>
      </w:r>
      <w:r w:rsidR="00350205" w:rsidRPr="002E2EC6">
        <w:rPr>
          <w:rFonts w:asciiTheme="majorHAnsi" w:hAnsiTheme="majorHAnsi" w:cs="Arial"/>
          <w:sz w:val="22"/>
          <w:szCs w:val="22"/>
        </w:rPr>
        <w:t xml:space="preserve"> lub</w:t>
      </w:r>
      <w:r w:rsidRPr="002E2EC6">
        <w:rPr>
          <w:rFonts w:asciiTheme="majorHAnsi" w:hAnsiTheme="majorHAnsi" w:cs="Arial"/>
          <w:sz w:val="22"/>
          <w:szCs w:val="22"/>
        </w:rPr>
        <w:t xml:space="preserve"> </w:t>
      </w:r>
      <w:r w:rsidR="00C542DD" w:rsidRPr="002E2EC6">
        <w:rPr>
          <w:rFonts w:asciiTheme="majorHAnsi" w:hAnsiTheme="majorHAnsi" w:cs="Arial"/>
          <w:sz w:val="22"/>
          <w:szCs w:val="22"/>
        </w:rPr>
        <w:t>89 52 16 900</w:t>
      </w:r>
      <w:r w:rsidR="00350205" w:rsidRPr="002E2EC6">
        <w:rPr>
          <w:rFonts w:asciiTheme="majorHAnsi" w:hAnsiTheme="majorHAnsi" w:cs="Arial"/>
          <w:sz w:val="22"/>
          <w:szCs w:val="22"/>
        </w:rPr>
        <w:t xml:space="preserve"> </w:t>
      </w:r>
      <w:r w:rsidRPr="002E2EC6">
        <w:rPr>
          <w:rFonts w:asciiTheme="majorHAnsi" w:hAnsiTheme="majorHAnsi" w:cs="Arial"/>
          <w:sz w:val="22"/>
          <w:szCs w:val="22"/>
        </w:rPr>
        <w:t xml:space="preserve">e-mail: </w:t>
      </w:r>
      <w:r w:rsidR="00350205" w:rsidRPr="002E2EC6">
        <w:rPr>
          <w:rFonts w:asciiTheme="majorHAnsi" w:hAnsiTheme="majorHAnsi" w:cs="Arial"/>
          <w:sz w:val="22"/>
          <w:szCs w:val="22"/>
        </w:rPr>
        <w:t>a.wojciechowska@warmia.mazury.pl.</w:t>
      </w:r>
    </w:p>
    <w:p w:rsidR="00803EF8" w:rsidRDefault="00803EF8" w:rsidP="000A47ED">
      <w:pPr>
        <w:jc w:val="both"/>
        <w:rPr>
          <w:rFonts w:ascii="Cambria" w:hAnsi="Cambria" w:cs="Cambria"/>
        </w:rPr>
      </w:pPr>
    </w:p>
    <w:p w:rsidR="00803EF8" w:rsidRPr="009D3B96" w:rsidRDefault="00803EF8" w:rsidP="000A47ED">
      <w:pPr>
        <w:jc w:val="both"/>
        <w:rPr>
          <w:rFonts w:ascii="Cambria" w:hAnsi="Cambria" w:cs="Cambria"/>
        </w:rPr>
      </w:pPr>
    </w:p>
    <w:p w:rsidR="00803EF8" w:rsidRPr="009F37EC" w:rsidRDefault="00803EF8" w:rsidP="00C8407C">
      <w:pPr>
        <w:jc w:val="center"/>
        <w:rPr>
          <w:b/>
          <w:bCs/>
        </w:rPr>
      </w:pPr>
    </w:p>
    <w:p w:rsidR="00803EF8" w:rsidRPr="009F37EC" w:rsidRDefault="00803EF8" w:rsidP="00C8407C">
      <w:pPr>
        <w:jc w:val="center"/>
        <w:rPr>
          <w:b/>
          <w:bCs/>
        </w:rPr>
      </w:pPr>
    </w:p>
    <w:p w:rsidR="00803EF8" w:rsidRPr="003861DE" w:rsidRDefault="00803EF8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sectPr w:rsidR="00803EF8" w:rsidRPr="003861DE" w:rsidSect="001C60E6">
      <w:headerReference w:type="default" r:id="rId11"/>
      <w:footerReference w:type="default" r:id="rId12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E18" w:rsidRDefault="00E55E18">
      <w:r>
        <w:separator/>
      </w:r>
    </w:p>
  </w:endnote>
  <w:endnote w:type="continuationSeparator" w:id="0">
    <w:p w:rsidR="00E55E18" w:rsidRDefault="00E5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EF8" w:rsidRDefault="00803EF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E18" w:rsidRDefault="00E55E18">
      <w:r>
        <w:separator/>
      </w:r>
    </w:p>
  </w:footnote>
  <w:footnote w:type="continuationSeparator" w:id="0">
    <w:p w:rsidR="00E55E18" w:rsidRDefault="00E55E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07" w:rsidRDefault="00350205" w:rsidP="00506E5A">
    <w:pPr>
      <w:pStyle w:val="Nagwek"/>
      <w:rPr>
        <w:rFonts w:ascii="Arial" w:hAnsi="Arial" w:cs="Arial"/>
        <w:sz w:val="16"/>
        <w:szCs w:val="16"/>
      </w:rPr>
    </w:pPr>
    <w:r>
      <w:tab/>
    </w:r>
    <w:r>
      <w:tab/>
    </w:r>
    <w:r>
      <w:tab/>
    </w:r>
    <w:r>
      <w:tab/>
    </w:r>
    <w:r>
      <w:tab/>
    </w:r>
    <w:r w:rsidR="00A43AD3" w:rsidRPr="002E2EC6">
      <w:rPr>
        <w:rFonts w:ascii="Arial" w:hAnsi="Arial" w:cs="Arial"/>
        <w:sz w:val="16"/>
        <w:szCs w:val="16"/>
      </w:rPr>
      <w:t>Załącznik nr 1 do Wniosku</w:t>
    </w:r>
    <w:r w:rsidR="007D45E8" w:rsidRPr="002E2EC6">
      <w:rPr>
        <w:rFonts w:ascii="Arial" w:hAnsi="Arial" w:cs="Arial"/>
        <w:sz w:val="16"/>
        <w:szCs w:val="16"/>
      </w:rPr>
      <w:t xml:space="preserve"> T.</w:t>
    </w:r>
    <w:r w:rsidR="00367107">
      <w:rPr>
        <w:rFonts w:ascii="Arial" w:hAnsi="Arial" w:cs="Arial"/>
        <w:sz w:val="16"/>
        <w:szCs w:val="16"/>
      </w:rPr>
      <w:t>2</w:t>
    </w:r>
    <w:r w:rsidR="007D45E8" w:rsidRPr="002E2EC6">
      <w:rPr>
        <w:rFonts w:ascii="Arial" w:hAnsi="Arial" w:cs="Arial"/>
        <w:sz w:val="16"/>
        <w:szCs w:val="16"/>
      </w:rPr>
      <w:t>.2017</w:t>
    </w:r>
    <w:r w:rsidR="00367107">
      <w:rPr>
        <w:rFonts w:ascii="Arial" w:hAnsi="Arial" w:cs="Arial"/>
        <w:sz w:val="16"/>
        <w:szCs w:val="16"/>
      </w:rPr>
      <w:t xml:space="preserve"> </w:t>
    </w:r>
  </w:p>
  <w:p w:rsidR="00506E5A" w:rsidRPr="002E2EC6" w:rsidRDefault="00367107" w:rsidP="00506E5A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z 16.01.2017r.</w:t>
    </w:r>
    <w:r w:rsidR="00350205" w:rsidRPr="002E2EC6">
      <w:rPr>
        <w:rFonts w:ascii="Arial" w:hAnsi="Arial" w:cs="Arial"/>
        <w:sz w:val="16"/>
        <w:szCs w:val="16"/>
      </w:rPr>
      <w:tab/>
    </w:r>
  </w:p>
  <w:p w:rsidR="00350205" w:rsidRDefault="00350205" w:rsidP="0035020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5">
    <w:nsid w:val="067D2057"/>
    <w:multiLevelType w:val="hybridMultilevel"/>
    <w:tmpl w:val="D69CB888"/>
    <w:lvl w:ilvl="0" w:tplc="ECDAE4F0">
      <w:start w:val="1"/>
      <w:numFmt w:val="decimal"/>
      <w:lvlText w:val="%1."/>
      <w:lvlJc w:val="left"/>
      <w:pPr>
        <w:tabs>
          <w:tab w:val="num" w:pos="136"/>
        </w:tabs>
        <w:ind w:left="1134" w:hanging="283"/>
      </w:pPr>
      <w:rPr>
        <w:rFonts w:ascii="Times New Roman" w:eastAsia="Times New Roman" w:hAnsi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0FB833AB"/>
    <w:multiLevelType w:val="hybridMultilevel"/>
    <w:tmpl w:val="7770954A"/>
    <w:lvl w:ilvl="0" w:tplc="FFAC228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2D4836"/>
    <w:multiLevelType w:val="hybridMultilevel"/>
    <w:tmpl w:val="F92A63E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6F034A1"/>
    <w:multiLevelType w:val="singleLevel"/>
    <w:tmpl w:val="7CF6800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/>
        <w:b/>
        <w:bCs/>
      </w:rPr>
    </w:lvl>
  </w:abstractNum>
  <w:abstractNum w:abstractNumId="9">
    <w:nsid w:val="29486CB7"/>
    <w:multiLevelType w:val="hybridMultilevel"/>
    <w:tmpl w:val="DADE0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B1075"/>
    <w:multiLevelType w:val="hybridMultilevel"/>
    <w:tmpl w:val="79728B8A"/>
    <w:lvl w:ilvl="0" w:tplc="3DF65DF8">
      <w:start w:val="1"/>
      <w:numFmt w:val="decimal"/>
      <w:lvlText w:val="%1."/>
      <w:lvlJc w:val="left"/>
      <w:pPr>
        <w:tabs>
          <w:tab w:val="num" w:pos="720"/>
        </w:tabs>
        <w:ind w:left="1134" w:hanging="283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04D7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B92899"/>
    <w:multiLevelType w:val="hybridMultilevel"/>
    <w:tmpl w:val="464678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24427E"/>
    <w:multiLevelType w:val="hybridMultilevel"/>
    <w:tmpl w:val="4BFC77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E345EA"/>
    <w:multiLevelType w:val="hybridMultilevel"/>
    <w:tmpl w:val="E25EF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134" w:hanging="283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12CCFB6">
      <w:start w:val="8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87D68A24">
      <w:start w:val="8"/>
      <w:numFmt w:val="upperRoman"/>
      <w:lvlText w:val="%5&gt;"/>
      <w:lvlJc w:val="left"/>
      <w:pPr>
        <w:ind w:left="3960" w:hanging="72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F1D67"/>
    <w:multiLevelType w:val="hybridMultilevel"/>
    <w:tmpl w:val="7AFC7530"/>
    <w:lvl w:ilvl="0" w:tplc="3DF65D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9342A"/>
    <w:multiLevelType w:val="hybridMultilevel"/>
    <w:tmpl w:val="753CEEF6"/>
    <w:lvl w:ilvl="0" w:tplc="1090C890">
      <w:start w:val="1"/>
      <w:numFmt w:val="lowerLetter"/>
      <w:lvlText w:val="%1)"/>
      <w:lvlJc w:val="left"/>
      <w:pPr>
        <w:ind w:left="2138" w:hanging="360"/>
      </w:pPr>
      <w:rPr>
        <w:rFonts w:ascii="Cambria" w:eastAsia="Times New Roman" w:hAnsi="Cambria" w:cs="Cambria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cs="Wingdings" w:hint="default"/>
      </w:rPr>
    </w:lvl>
  </w:abstractNum>
  <w:abstractNum w:abstractNumId="16">
    <w:nsid w:val="57FB0B94"/>
    <w:multiLevelType w:val="hybridMultilevel"/>
    <w:tmpl w:val="B840E130"/>
    <w:lvl w:ilvl="0" w:tplc="889689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4C224D8"/>
    <w:multiLevelType w:val="hybridMultilevel"/>
    <w:tmpl w:val="2D600FB0"/>
    <w:lvl w:ilvl="0" w:tplc="48380A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FF4A4C"/>
    <w:multiLevelType w:val="hybridMultilevel"/>
    <w:tmpl w:val="103C2ED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0415001B">
      <w:start w:val="1"/>
      <w:numFmt w:val="lowerRoman"/>
      <w:lvlText w:val="%6."/>
      <w:lvlJc w:val="right"/>
      <w:pPr>
        <w:ind w:left="5454" w:hanging="180"/>
      </w:pPr>
    </w:lvl>
    <w:lvl w:ilvl="6" w:tplc="0415000F">
      <w:start w:val="1"/>
      <w:numFmt w:val="decimal"/>
      <w:lvlText w:val="%7."/>
      <w:lvlJc w:val="left"/>
      <w:pPr>
        <w:ind w:left="6174" w:hanging="360"/>
      </w:pPr>
    </w:lvl>
    <w:lvl w:ilvl="7" w:tplc="04150019">
      <w:start w:val="1"/>
      <w:numFmt w:val="lowerLetter"/>
      <w:lvlText w:val="%8."/>
      <w:lvlJc w:val="left"/>
      <w:pPr>
        <w:ind w:left="6894" w:hanging="360"/>
      </w:pPr>
    </w:lvl>
    <w:lvl w:ilvl="8" w:tplc="0415001B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6D786FC5"/>
    <w:multiLevelType w:val="hybridMultilevel"/>
    <w:tmpl w:val="74A67364"/>
    <w:lvl w:ilvl="0" w:tplc="29EED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FED7796"/>
    <w:multiLevelType w:val="hybridMultilevel"/>
    <w:tmpl w:val="146CB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9"/>
  </w:num>
  <w:num w:numId="8">
    <w:abstractNumId w:val="12"/>
  </w:num>
  <w:num w:numId="9">
    <w:abstractNumId w:val="10"/>
  </w:num>
  <w:num w:numId="10">
    <w:abstractNumId w:val="5"/>
  </w:num>
  <w:num w:numId="11">
    <w:abstractNumId w:val="6"/>
  </w:num>
  <w:num w:numId="12">
    <w:abstractNumId w:val="17"/>
  </w:num>
  <w:num w:numId="13">
    <w:abstractNumId w:val="16"/>
  </w:num>
  <w:num w:numId="14">
    <w:abstractNumId w:val="18"/>
  </w:num>
  <w:num w:numId="15">
    <w:abstractNumId w:val="7"/>
  </w:num>
  <w:num w:numId="16">
    <w:abstractNumId w:val="11"/>
  </w:num>
  <w:num w:numId="17">
    <w:abstractNumId w:val="14"/>
  </w:num>
  <w:num w:numId="18">
    <w:abstractNumId w:val="13"/>
  </w:num>
  <w:num w:numId="19">
    <w:abstractNumId w:val="20"/>
  </w:num>
  <w:num w:numId="20">
    <w:abstractNumId w:val="9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70"/>
    <w:rsid w:val="000004AA"/>
    <w:rsid w:val="000168CC"/>
    <w:rsid w:val="00036D50"/>
    <w:rsid w:val="000A47ED"/>
    <w:rsid w:val="000B4A7D"/>
    <w:rsid w:val="001000F0"/>
    <w:rsid w:val="00124C12"/>
    <w:rsid w:val="00125780"/>
    <w:rsid w:val="00135334"/>
    <w:rsid w:val="00147778"/>
    <w:rsid w:val="00161DA6"/>
    <w:rsid w:val="00166FFB"/>
    <w:rsid w:val="00186B26"/>
    <w:rsid w:val="001B3043"/>
    <w:rsid w:val="001C60E6"/>
    <w:rsid w:val="001F30E5"/>
    <w:rsid w:val="00206478"/>
    <w:rsid w:val="00206CE8"/>
    <w:rsid w:val="002128E4"/>
    <w:rsid w:val="00254DE3"/>
    <w:rsid w:val="00293C53"/>
    <w:rsid w:val="002955E9"/>
    <w:rsid w:val="002B5E76"/>
    <w:rsid w:val="002C59C9"/>
    <w:rsid w:val="002E2EC6"/>
    <w:rsid w:val="00301103"/>
    <w:rsid w:val="003059D3"/>
    <w:rsid w:val="00323DCB"/>
    <w:rsid w:val="00334940"/>
    <w:rsid w:val="003372EB"/>
    <w:rsid w:val="00350205"/>
    <w:rsid w:val="00367107"/>
    <w:rsid w:val="003779F9"/>
    <w:rsid w:val="003804DE"/>
    <w:rsid w:val="003861DE"/>
    <w:rsid w:val="00392636"/>
    <w:rsid w:val="003C6AC0"/>
    <w:rsid w:val="003D0DF7"/>
    <w:rsid w:val="003F238F"/>
    <w:rsid w:val="00405C4F"/>
    <w:rsid w:val="00407D00"/>
    <w:rsid w:val="00416040"/>
    <w:rsid w:val="004239A3"/>
    <w:rsid w:val="00432ACF"/>
    <w:rsid w:val="0045238B"/>
    <w:rsid w:val="004547A4"/>
    <w:rsid w:val="004D0353"/>
    <w:rsid w:val="004E4D39"/>
    <w:rsid w:val="00506E5A"/>
    <w:rsid w:val="00555A50"/>
    <w:rsid w:val="00571F11"/>
    <w:rsid w:val="0058667A"/>
    <w:rsid w:val="00596370"/>
    <w:rsid w:val="0059642C"/>
    <w:rsid w:val="005C7A2D"/>
    <w:rsid w:val="005D775F"/>
    <w:rsid w:val="006079E9"/>
    <w:rsid w:val="006246E0"/>
    <w:rsid w:val="00637DE1"/>
    <w:rsid w:val="006641AD"/>
    <w:rsid w:val="00681E42"/>
    <w:rsid w:val="00684F92"/>
    <w:rsid w:val="006A2A17"/>
    <w:rsid w:val="006A7935"/>
    <w:rsid w:val="006B3192"/>
    <w:rsid w:val="006D2AF3"/>
    <w:rsid w:val="006D77E2"/>
    <w:rsid w:val="006E3B68"/>
    <w:rsid w:val="00706AAC"/>
    <w:rsid w:val="007712A2"/>
    <w:rsid w:val="00782F91"/>
    <w:rsid w:val="007B6982"/>
    <w:rsid w:val="007C4E46"/>
    <w:rsid w:val="007D180B"/>
    <w:rsid w:val="007D45E8"/>
    <w:rsid w:val="007F0453"/>
    <w:rsid w:val="008005D7"/>
    <w:rsid w:val="00803EF8"/>
    <w:rsid w:val="00810D52"/>
    <w:rsid w:val="008163D7"/>
    <w:rsid w:val="00831BA9"/>
    <w:rsid w:val="0083788D"/>
    <w:rsid w:val="008434ED"/>
    <w:rsid w:val="00855653"/>
    <w:rsid w:val="00873ABC"/>
    <w:rsid w:val="008E3D2F"/>
    <w:rsid w:val="009709DD"/>
    <w:rsid w:val="00980AAD"/>
    <w:rsid w:val="00993F0E"/>
    <w:rsid w:val="009D3B96"/>
    <w:rsid w:val="009F05DB"/>
    <w:rsid w:val="009F37EC"/>
    <w:rsid w:val="00A43AD3"/>
    <w:rsid w:val="00A543BA"/>
    <w:rsid w:val="00A920D7"/>
    <w:rsid w:val="00AA5FCE"/>
    <w:rsid w:val="00AE3261"/>
    <w:rsid w:val="00B15641"/>
    <w:rsid w:val="00B3392F"/>
    <w:rsid w:val="00B475B2"/>
    <w:rsid w:val="00B5198F"/>
    <w:rsid w:val="00B7271A"/>
    <w:rsid w:val="00B74015"/>
    <w:rsid w:val="00B82080"/>
    <w:rsid w:val="00B82729"/>
    <w:rsid w:val="00BE7576"/>
    <w:rsid w:val="00BE7B20"/>
    <w:rsid w:val="00BF259A"/>
    <w:rsid w:val="00C408BE"/>
    <w:rsid w:val="00C542DD"/>
    <w:rsid w:val="00C74AF4"/>
    <w:rsid w:val="00C74C17"/>
    <w:rsid w:val="00C8407C"/>
    <w:rsid w:val="00C85F74"/>
    <w:rsid w:val="00C9058E"/>
    <w:rsid w:val="00D12ED9"/>
    <w:rsid w:val="00D35228"/>
    <w:rsid w:val="00D501F9"/>
    <w:rsid w:val="00D6663F"/>
    <w:rsid w:val="00D973FD"/>
    <w:rsid w:val="00DB2333"/>
    <w:rsid w:val="00DE3974"/>
    <w:rsid w:val="00DE4EBC"/>
    <w:rsid w:val="00E35450"/>
    <w:rsid w:val="00E55E18"/>
    <w:rsid w:val="00E74B6B"/>
    <w:rsid w:val="00ED7BB2"/>
    <w:rsid w:val="00F11EDD"/>
    <w:rsid w:val="00F94C63"/>
    <w:rsid w:val="00FB00E9"/>
    <w:rsid w:val="00FD3786"/>
    <w:rsid w:val="00F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974"/>
    <w:pPr>
      <w:widowControl w:val="0"/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  <w:rsid w:val="00DE3974"/>
  </w:style>
  <w:style w:type="paragraph" w:styleId="Tekstpodstawowy">
    <w:name w:val="Body Text"/>
    <w:basedOn w:val="Normalny"/>
    <w:link w:val="TekstpodstawowyZnak"/>
    <w:uiPriority w:val="99"/>
    <w:rsid w:val="00DE39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C59C9"/>
    <w:rPr>
      <w:sz w:val="24"/>
      <w:szCs w:val="24"/>
    </w:rPr>
  </w:style>
  <w:style w:type="paragraph" w:customStyle="1" w:styleId="Podpis1">
    <w:name w:val="Podpis1"/>
    <w:basedOn w:val="Normalny"/>
    <w:uiPriority w:val="99"/>
    <w:rsid w:val="00DE3974"/>
    <w:pPr>
      <w:suppressLineNumbers/>
      <w:spacing w:before="120" w:after="120"/>
    </w:pPr>
    <w:rPr>
      <w:i/>
      <w:iCs/>
      <w:sz w:val="20"/>
      <w:szCs w:val="20"/>
    </w:rPr>
  </w:style>
  <w:style w:type="paragraph" w:styleId="Lista">
    <w:name w:val="List"/>
    <w:basedOn w:val="Tekstpodstawowy"/>
    <w:uiPriority w:val="99"/>
    <w:rsid w:val="00DE3974"/>
  </w:style>
  <w:style w:type="paragraph" w:customStyle="1" w:styleId="Indeks">
    <w:name w:val="Indeks"/>
    <w:basedOn w:val="Normalny"/>
    <w:uiPriority w:val="99"/>
    <w:rsid w:val="00DE3974"/>
    <w:pPr>
      <w:suppressLineNumbers/>
    </w:pPr>
  </w:style>
  <w:style w:type="paragraph" w:styleId="Tytu">
    <w:name w:val="Title"/>
    <w:basedOn w:val="Normalny"/>
    <w:link w:val="TytuZnak"/>
    <w:uiPriority w:val="99"/>
    <w:qFormat/>
    <w:rsid w:val="00DE3974"/>
    <w:pPr>
      <w:widowControl/>
      <w:suppressAutoHyphens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2C59C9"/>
    <w:rPr>
      <w:rFonts w:ascii="Cambria" w:hAnsi="Cambria" w:cs="Cambria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DE39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C59C9"/>
    <w:rPr>
      <w:sz w:val="2"/>
      <w:szCs w:val="2"/>
    </w:rPr>
  </w:style>
  <w:style w:type="paragraph" w:styleId="Stopka">
    <w:name w:val="footer"/>
    <w:basedOn w:val="Normalny"/>
    <w:link w:val="StopkaZnak"/>
    <w:uiPriority w:val="99"/>
    <w:rsid w:val="00DE39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C59C9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DE3974"/>
  </w:style>
  <w:style w:type="paragraph" w:styleId="Tekstprzypisukocowego">
    <w:name w:val="endnote text"/>
    <w:basedOn w:val="Normalny"/>
    <w:link w:val="TekstprzypisukocowegoZnak"/>
    <w:uiPriority w:val="99"/>
    <w:semiHidden/>
    <w:rsid w:val="00DE39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C59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3974"/>
    <w:rPr>
      <w:vertAlign w:val="superscript"/>
    </w:rPr>
  </w:style>
  <w:style w:type="paragraph" w:customStyle="1" w:styleId="default">
    <w:name w:val="default"/>
    <w:basedOn w:val="Normalny"/>
    <w:uiPriority w:val="99"/>
    <w:rsid w:val="00DE3974"/>
    <w:pPr>
      <w:widowControl/>
      <w:suppressAutoHyphens w:val="0"/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0A47ED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47ED"/>
    <w:pPr>
      <w:widowControl/>
      <w:suppressAutoHyphens w:val="0"/>
      <w:ind w:left="720"/>
    </w:pPr>
  </w:style>
  <w:style w:type="paragraph" w:customStyle="1" w:styleId="Znak">
    <w:name w:val="Znak"/>
    <w:basedOn w:val="Normalny"/>
    <w:uiPriority w:val="99"/>
    <w:rsid w:val="00323DCB"/>
    <w:pPr>
      <w:widowControl/>
      <w:suppressAutoHyphens w:val="0"/>
    </w:pPr>
  </w:style>
  <w:style w:type="paragraph" w:styleId="Nagwek">
    <w:name w:val="header"/>
    <w:basedOn w:val="Normalny"/>
    <w:link w:val="NagwekZnak"/>
    <w:uiPriority w:val="99"/>
    <w:unhideWhenUsed/>
    <w:rsid w:val="003502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020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974"/>
    <w:pPr>
      <w:widowControl w:val="0"/>
      <w:suppressAutoHyphens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uiPriority w:val="99"/>
    <w:rsid w:val="00DE3974"/>
  </w:style>
  <w:style w:type="paragraph" w:styleId="Tekstpodstawowy">
    <w:name w:val="Body Text"/>
    <w:basedOn w:val="Normalny"/>
    <w:link w:val="TekstpodstawowyZnak"/>
    <w:uiPriority w:val="99"/>
    <w:rsid w:val="00DE397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2C59C9"/>
    <w:rPr>
      <w:sz w:val="24"/>
      <w:szCs w:val="24"/>
    </w:rPr>
  </w:style>
  <w:style w:type="paragraph" w:customStyle="1" w:styleId="Podpis1">
    <w:name w:val="Podpis1"/>
    <w:basedOn w:val="Normalny"/>
    <w:uiPriority w:val="99"/>
    <w:rsid w:val="00DE3974"/>
    <w:pPr>
      <w:suppressLineNumbers/>
      <w:spacing w:before="120" w:after="120"/>
    </w:pPr>
    <w:rPr>
      <w:i/>
      <w:iCs/>
      <w:sz w:val="20"/>
      <w:szCs w:val="20"/>
    </w:rPr>
  </w:style>
  <w:style w:type="paragraph" w:styleId="Lista">
    <w:name w:val="List"/>
    <w:basedOn w:val="Tekstpodstawowy"/>
    <w:uiPriority w:val="99"/>
    <w:rsid w:val="00DE3974"/>
  </w:style>
  <w:style w:type="paragraph" w:customStyle="1" w:styleId="Indeks">
    <w:name w:val="Indeks"/>
    <w:basedOn w:val="Normalny"/>
    <w:uiPriority w:val="99"/>
    <w:rsid w:val="00DE3974"/>
    <w:pPr>
      <w:suppressLineNumbers/>
    </w:pPr>
  </w:style>
  <w:style w:type="paragraph" w:styleId="Tytu">
    <w:name w:val="Title"/>
    <w:basedOn w:val="Normalny"/>
    <w:link w:val="TytuZnak"/>
    <w:uiPriority w:val="99"/>
    <w:qFormat/>
    <w:rsid w:val="00DE3974"/>
    <w:pPr>
      <w:widowControl/>
      <w:suppressAutoHyphens w:val="0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2C59C9"/>
    <w:rPr>
      <w:rFonts w:ascii="Cambria" w:hAnsi="Cambria" w:cs="Cambria"/>
      <w:b/>
      <w:bCs/>
      <w:kern w:val="28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rsid w:val="00DE39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C59C9"/>
    <w:rPr>
      <w:sz w:val="2"/>
      <w:szCs w:val="2"/>
    </w:rPr>
  </w:style>
  <w:style w:type="paragraph" w:styleId="Stopka">
    <w:name w:val="footer"/>
    <w:basedOn w:val="Normalny"/>
    <w:link w:val="StopkaZnak"/>
    <w:uiPriority w:val="99"/>
    <w:rsid w:val="00DE39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C59C9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DE3974"/>
  </w:style>
  <w:style w:type="paragraph" w:styleId="Tekstprzypisukocowego">
    <w:name w:val="endnote text"/>
    <w:basedOn w:val="Normalny"/>
    <w:link w:val="TekstprzypisukocowegoZnak"/>
    <w:uiPriority w:val="99"/>
    <w:semiHidden/>
    <w:rsid w:val="00DE39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2C59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E3974"/>
    <w:rPr>
      <w:vertAlign w:val="superscript"/>
    </w:rPr>
  </w:style>
  <w:style w:type="paragraph" w:customStyle="1" w:styleId="default">
    <w:name w:val="default"/>
    <w:basedOn w:val="Normalny"/>
    <w:uiPriority w:val="99"/>
    <w:rsid w:val="00DE3974"/>
    <w:pPr>
      <w:widowControl/>
      <w:suppressAutoHyphens w:val="0"/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sid w:val="000A47ED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0A47ED"/>
    <w:pPr>
      <w:widowControl/>
      <w:suppressAutoHyphens w:val="0"/>
      <w:ind w:left="720"/>
    </w:pPr>
  </w:style>
  <w:style w:type="paragraph" w:customStyle="1" w:styleId="Znak">
    <w:name w:val="Znak"/>
    <w:basedOn w:val="Normalny"/>
    <w:uiPriority w:val="99"/>
    <w:rsid w:val="00323DCB"/>
    <w:pPr>
      <w:widowControl/>
      <w:suppressAutoHyphens w:val="0"/>
    </w:pPr>
  </w:style>
  <w:style w:type="paragraph" w:styleId="Nagwek">
    <w:name w:val="header"/>
    <w:basedOn w:val="Normalny"/>
    <w:link w:val="NagwekZnak"/>
    <w:uiPriority w:val="99"/>
    <w:unhideWhenUsed/>
    <w:rsid w:val="003502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02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5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5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mazurytravel.com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rota.warmia.mazury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D2CD4-3E01-4EAF-A75B-A46DD070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785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</vt:lpstr>
    </vt:vector>
  </TitlesOfParts>
  <Company>UMWWM w Olsztynie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</dc:title>
  <dc:subject/>
  <dc:creator>owslakopa</dc:creator>
  <cp:keywords/>
  <dc:description/>
  <cp:lastModifiedBy>a.wojciechowska</cp:lastModifiedBy>
  <cp:revision>10</cp:revision>
  <cp:lastPrinted>2017-01-16T09:43:00Z</cp:lastPrinted>
  <dcterms:created xsi:type="dcterms:W3CDTF">2017-01-10T09:23:00Z</dcterms:created>
  <dcterms:modified xsi:type="dcterms:W3CDTF">2017-01-16T09:43:00Z</dcterms:modified>
</cp:coreProperties>
</file>