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5354" w14:textId="6A3DAACF" w:rsidR="0028710D" w:rsidRPr="007103E7" w:rsidRDefault="0028710D" w:rsidP="0028710D">
      <w:pPr>
        <w:shd w:val="clear" w:color="auto" w:fill="FFFFFF"/>
        <w:spacing w:before="0" w:after="0" w:line="240" w:lineRule="auto"/>
        <w:jc w:val="both"/>
        <w:textAlignment w:val="baseline"/>
        <w:outlineLvl w:val="3"/>
        <w:rPr>
          <w:rFonts w:ascii="Lato" w:eastAsia="Times New Roman" w:hAnsi="Lato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7103E7">
        <w:rPr>
          <w:rFonts w:ascii="Lato" w:eastAsia="Times New Roman" w:hAnsi="Lato" w:cs="Times New Roman"/>
          <w:b/>
          <w:bCs/>
          <w:sz w:val="24"/>
          <w:szCs w:val="24"/>
          <w:bdr w:val="none" w:sz="0" w:space="0" w:color="auto" w:frame="1"/>
          <w:lang w:eastAsia="pl-PL"/>
        </w:rPr>
        <w:t>Prelegenci</w:t>
      </w:r>
      <w:r w:rsidR="007103E7">
        <w:rPr>
          <w:rFonts w:ascii="Lato" w:eastAsia="Times New Roman" w:hAnsi="Lato" w:cs="Times New Roman"/>
          <w:b/>
          <w:bCs/>
          <w:sz w:val="24"/>
          <w:szCs w:val="24"/>
          <w:bdr w:val="none" w:sz="0" w:space="0" w:color="auto" w:frame="1"/>
          <w:lang w:eastAsia="pl-PL"/>
        </w:rPr>
        <w:t>:</w:t>
      </w:r>
      <w:r w:rsidRPr="007103E7">
        <w:rPr>
          <w:rFonts w:ascii="Lato" w:eastAsia="Times New Roman" w:hAnsi="Lato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337E972D" w14:textId="77777777" w:rsidR="0028710D" w:rsidRPr="007103E7" w:rsidRDefault="0028710D" w:rsidP="0028710D">
      <w:pPr>
        <w:shd w:val="clear" w:color="auto" w:fill="FFFFFF"/>
        <w:spacing w:before="0" w:after="0" w:line="240" w:lineRule="auto"/>
        <w:jc w:val="both"/>
        <w:textAlignment w:val="baseline"/>
        <w:outlineLvl w:val="3"/>
        <w:rPr>
          <w:rFonts w:ascii="Lato" w:eastAsia="Times New Roman" w:hAnsi="Lato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0DDE3C17" w14:textId="1786F25B" w:rsidR="0028710D" w:rsidRPr="007103E7" w:rsidRDefault="0028710D" w:rsidP="0028710D">
      <w:pPr>
        <w:shd w:val="clear" w:color="auto" w:fill="FFFFFF"/>
        <w:spacing w:before="0" w:after="0" w:line="240" w:lineRule="auto"/>
        <w:jc w:val="both"/>
        <w:textAlignment w:val="baseline"/>
        <w:outlineLvl w:val="3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103E7">
        <w:rPr>
          <w:rFonts w:ascii="Lato" w:eastAsia="Times New Roman" w:hAnsi="Lato" w:cs="Times New Roman"/>
          <w:b/>
          <w:bCs/>
          <w:sz w:val="24"/>
          <w:szCs w:val="24"/>
          <w:bdr w:val="none" w:sz="0" w:space="0" w:color="auto" w:frame="1"/>
          <w:lang w:eastAsia="pl-PL"/>
        </w:rPr>
        <w:t>prof. Joanna Hołub-Iwan</w:t>
      </w:r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 - ekonomistka, doktor habilitowana w dziedzinie zarządzania, profesor Akademii Wojsk Lądowych we Wrocławiu. Ekspertka w dziedzinie tworzenia agend badawczych, opisów metodyki badań i analiz, zarządzania strategicznego i procesowego, strategii innowacji, strategii marketingu innowacji i</w:t>
      </w:r>
      <w:r w:rsidR="009073A5">
        <w:rPr>
          <w:rFonts w:ascii="Lato" w:eastAsia="Times New Roman" w:hAnsi="Lato" w:cs="Times New Roman"/>
          <w:sz w:val="24"/>
          <w:szCs w:val="24"/>
          <w:lang w:eastAsia="pl-PL"/>
        </w:rPr>
        <w:t> </w:t>
      </w:r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komercjalizacji.</w:t>
      </w:r>
    </w:p>
    <w:p w14:paraId="4AC98EF5" w14:textId="29DBE1B0" w:rsidR="0028710D" w:rsidRDefault="007103E7" w:rsidP="007103E7">
      <w:pPr>
        <w:shd w:val="clear" w:color="auto" w:fill="FFFFFF"/>
        <w:spacing w:before="225" w:after="225" w:line="240" w:lineRule="auto"/>
        <w:jc w:val="both"/>
        <w:textAlignment w:val="baseline"/>
        <w:outlineLvl w:val="3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103E7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Dr Maciej Kawecki</w:t>
      </w:r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– Powołany przez Komisję Europejską na funkcję Digital EU 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Ambassador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. Prezes Instytutu Lema. Prorektor ds. innowacji Wyższej Szkoły Bankowej w Warszawie.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W 2018 r. zajął 23. miejsce w rankingu 50 najbardziej wpływowych prawników w Polsce Dziennika Gazety Prawnej, w 2019 awansował w tym samym rankingu na 15. pozycję, zostając uznanym „twarzą RODO w Polsce”. Autor cyklu technologicznego w programie Dzień Dobry TVN, 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podcastu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redakcji Onet oraz Komputer Świat „Technicznie 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RzeczBiorąc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”.</w:t>
      </w:r>
    </w:p>
    <w:p w14:paraId="7D0A3B1F" w14:textId="736DECA9" w:rsidR="007103E7" w:rsidRDefault="007103E7" w:rsidP="007103E7">
      <w:pPr>
        <w:shd w:val="clear" w:color="auto" w:fill="FFFFFF"/>
        <w:spacing w:before="225" w:after="225" w:line="240" w:lineRule="auto"/>
        <w:jc w:val="both"/>
        <w:textAlignment w:val="baseline"/>
        <w:outlineLvl w:val="3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103E7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Aivar Ruukel</w:t>
      </w:r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- ekspert w dziedzinie ekoturystyki, członek zarządu „Global 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Ecotourism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Network”, członek zarządu „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Estonian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Nature 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Tourism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Association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” oraz „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Estonian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Dugout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Boat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Society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”, a także audytor globalnej organizacji „Green 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Destinations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”. Jest współwłaścicielem domeny www.soomaa.com – operatora wycieczek w Parku Narodowym 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Soomaa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w Estonii, czym zajmuje się na co dzień.</w:t>
      </w:r>
    </w:p>
    <w:p w14:paraId="5B1CF36C" w14:textId="58F1C02B" w:rsidR="007103E7" w:rsidRDefault="007103E7" w:rsidP="007103E7">
      <w:pPr>
        <w:shd w:val="clear" w:color="auto" w:fill="FFFFFF"/>
        <w:spacing w:before="225" w:after="225" w:line="240" w:lineRule="auto"/>
        <w:jc w:val="both"/>
        <w:textAlignment w:val="baseline"/>
        <w:outlineLvl w:val="3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103E7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Prof. dr hab. inż. Krzysztof Gaska</w:t>
      </w:r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–  adiunkt w Katedrze Technologii i Urządzeń Zagospodarowania Odpadów Wydziału Inżynierii Środowiska i Energetyki Politechniki Śląskiej. 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Swoją</w:t>
      </w:r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działalność naukow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ą</w:t>
      </w:r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wiąże </w:t>
      </w:r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z tematami gospodarki odpadami, systemów informacji geograficznej GIS w zarządzaniu środowiskiem naturalnym i planowaniu gospodarki odpadami, optymalizacją w gospodarce odpadami, metodami sztucznej inteligencji w zarządzaniu środowiskiem naturalnym oraz modelowanie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m</w:t>
      </w:r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i analiz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ą</w:t>
      </w:r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danych środowiskowych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4D661606" w14:textId="125D91E3" w:rsidR="007103E7" w:rsidRPr="007103E7" w:rsidRDefault="007103E7" w:rsidP="007103E7">
      <w:pPr>
        <w:shd w:val="clear" w:color="auto" w:fill="FFFFFF"/>
        <w:spacing w:before="225" w:after="225" w:line="240" w:lineRule="auto"/>
        <w:jc w:val="both"/>
        <w:textAlignment w:val="baseline"/>
        <w:outlineLvl w:val="3"/>
        <w:rPr>
          <w:rFonts w:ascii="Lato" w:eastAsia="Times New Roman" w:hAnsi="Lato" w:cs="Times New Roman"/>
          <w:sz w:val="24"/>
          <w:szCs w:val="24"/>
          <w:lang w:eastAsia="pl-PL"/>
        </w:rPr>
      </w:pPr>
      <w:r w:rsidRPr="007103E7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Aldona </w:t>
      </w:r>
      <w:proofErr w:type="spellStart"/>
      <w:r w:rsidRPr="007103E7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Kucner</w:t>
      </w:r>
      <w:proofErr w:type="spellEnd"/>
      <w:r w:rsidRPr="007103E7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, MBA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 - </w:t>
      </w:r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doświadczony doradca i trener biznesu, 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facylitator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, mentor. Absolwentka Wydziału Marketingu i Zarządzania w Wyższej Szkole Zarządzania w</w:t>
      </w:r>
      <w:r w:rsidR="009073A5">
        <w:rPr>
          <w:rFonts w:ascii="Lato" w:eastAsia="Times New Roman" w:hAnsi="Lato" w:cs="Times New Roman"/>
          <w:sz w:val="24"/>
          <w:szCs w:val="24"/>
          <w:lang w:eastAsia="pl-PL"/>
        </w:rPr>
        <w:t> </w:t>
      </w:r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Warszawie oraz MBA w 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Thames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Valley University. Ukończyła wiele specjalistycznych kursów, szkoleń oraz wizyt studyjnych z zakresu marketingu i PR oraz kształcenia dorosłych w kraju i zagranicą. Posiada Międzynarodowy Certyfikat Trenera i</w:t>
      </w:r>
      <w:r w:rsidR="009073A5">
        <w:rPr>
          <w:rFonts w:ascii="Lato" w:eastAsia="Times New Roman" w:hAnsi="Lato" w:cs="Times New Roman"/>
          <w:sz w:val="24"/>
          <w:szCs w:val="24"/>
          <w:lang w:eastAsia="pl-PL"/>
        </w:rPr>
        <w:t> </w:t>
      </w:r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Konsultanta Zarządzania 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Matrik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i </w:t>
      </w:r>
      <w:proofErr w:type="spellStart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>Thames</w:t>
      </w:r>
      <w:proofErr w:type="spellEnd"/>
      <w:r w:rsidRPr="007103E7">
        <w:rPr>
          <w:rFonts w:ascii="Lato" w:eastAsia="Times New Roman" w:hAnsi="Lato" w:cs="Times New Roman"/>
          <w:sz w:val="24"/>
          <w:szCs w:val="24"/>
          <w:lang w:eastAsia="pl-PL"/>
        </w:rPr>
        <w:t xml:space="preserve"> Valley University</w:t>
      </w:r>
    </w:p>
    <w:p w14:paraId="57B13DEF" w14:textId="7EB44DF4" w:rsidR="00B16B49" w:rsidRPr="009073A5" w:rsidRDefault="007103E7" w:rsidP="0028710D">
      <w:pPr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9073A5">
        <w:rPr>
          <w:rFonts w:ascii="Lato" w:eastAsia="Times New Roman" w:hAnsi="Lato" w:cs="Times New Roman"/>
          <w:b/>
          <w:sz w:val="24"/>
          <w:szCs w:val="24"/>
          <w:lang w:eastAsia="pl-PL"/>
        </w:rPr>
        <w:t>W panelu dyskusyjnym wezmą udział</w:t>
      </w:r>
      <w:r w:rsidR="00464EEF" w:rsidRPr="009073A5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 regionalni eksperci:</w:t>
      </w:r>
    </w:p>
    <w:p w14:paraId="1F3D3E9A" w14:textId="29905E2A" w:rsidR="007103E7" w:rsidRDefault="007103E7" w:rsidP="007103E7">
      <w:pPr>
        <w:jc w:val="both"/>
        <w:rPr>
          <w:rFonts w:ascii="Lato" w:hAnsi="Lato"/>
          <w:sz w:val="24"/>
          <w:szCs w:val="24"/>
        </w:rPr>
      </w:pPr>
      <w:r w:rsidRPr="007103E7">
        <w:rPr>
          <w:rFonts w:ascii="Lato" w:hAnsi="Lato"/>
          <w:b/>
          <w:bCs/>
          <w:sz w:val="24"/>
          <w:szCs w:val="24"/>
        </w:rPr>
        <w:t>Dr Jarosław Klimczak</w:t>
      </w:r>
      <w:r w:rsidRPr="007103E7">
        <w:rPr>
          <w:rFonts w:ascii="Lato" w:hAnsi="Lato"/>
          <w:sz w:val="24"/>
          <w:szCs w:val="24"/>
        </w:rPr>
        <w:t xml:space="preserve"> – Prezes Warmińsko-Mazurskiej Regionalnej Organizacji Turystycznej w Olsztynie, adiunkt w Katedrze Turystyki, Rekreacji i Ekologii Uniwersytetu Warmińsko-Mazurskiego w Olsztynie. Koordynator wdrażania programu budowy sieci </w:t>
      </w:r>
      <w:proofErr w:type="spellStart"/>
      <w:r w:rsidRPr="007103E7">
        <w:rPr>
          <w:rFonts w:ascii="Lato" w:hAnsi="Lato"/>
          <w:sz w:val="24"/>
          <w:szCs w:val="24"/>
        </w:rPr>
        <w:t>ekomarin</w:t>
      </w:r>
      <w:proofErr w:type="spellEnd"/>
      <w:r w:rsidRPr="007103E7">
        <w:rPr>
          <w:rFonts w:ascii="Lato" w:hAnsi="Lato"/>
          <w:sz w:val="24"/>
          <w:szCs w:val="24"/>
        </w:rPr>
        <w:t xml:space="preserve"> w regionie warmińsko-mazurskim. Autor pierwszego w Polsce projektu systemowego wykorzystującego środki unijne do przeciwdziałania poprzez sport agresji i patologii wśród nieletnich oraz zarządzający wrażaniem tego programu w 10 województwach. Pomysłodawca oraz wiceprzewodniczący Zespołu Zarządzającego Międzyresortowym Programem ,,Eko-Polska”.</w:t>
      </w:r>
    </w:p>
    <w:p w14:paraId="2279403C" w14:textId="1CB44EAC" w:rsidR="007103E7" w:rsidRDefault="007103E7" w:rsidP="007103E7">
      <w:pPr>
        <w:jc w:val="both"/>
        <w:rPr>
          <w:rFonts w:ascii="Lato" w:hAnsi="Lato"/>
          <w:sz w:val="24"/>
          <w:szCs w:val="24"/>
        </w:rPr>
      </w:pPr>
      <w:r w:rsidRPr="007103E7">
        <w:rPr>
          <w:rFonts w:ascii="Lato" w:hAnsi="Lato"/>
          <w:b/>
          <w:bCs/>
          <w:sz w:val="24"/>
          <w:szCs w:val="24"/>
        </w:rPr>
        <w:lastRenderedPageBreak/>
        <w:t>Magdalena Fuk</w:t>
      </w:r>
      <w:r w:rsidR="009073A5">
        <w:rPr>
          <w:rFonts w:ascii="Lato" w:hAnsi="Lato"/>
          <w:sz w:val="24"/>
          <w:szCs w:val="24"/>
        </w:rPr>
        <w:t xml:space="preserve"> –Prezes Z</w:t>
      </w:r>
      <w:r w:rsidRPr="007103E7">
        <w:rPr>
          <w:rFonts w:ascii="Lato" w:hAnsi="Lato"/>
          <w:sz w:val="24"/>
          <w:szCs w:val="24"/>
        </w:rPr>
        <w:t>arządu Fundacji Ochrony Wielkich Jezior Mazurskich</w:t>
      </w:r>
      <w:r w:rsidR="009073A5">
        <w:rPr>
          <w:rFonts w:ascii="Lato" w:hAnsi="Lato"/>
          <w:sz w:val="24"/>
          <w:szCs w:val="24"/>
        </w:rPr>
        <w:t>, politolog</w:t>
      </w:r>
      <w:r w:rsidRPr="007103E7">
        <w:rPr>
          <w:rFonts w:ascii="Lato" w:hAnsi="Lato"/>
          <w:sz w:val="24"/>
          <w:szCs w:val="24"/>
        </w:rPr>
        <w:t>. Absolwentka Uniwersytetu Adama Mickiewicza w Poznaniu. Ukończyła studia podyplomowe z bezpieczeństwa międzynarodowego i integracji europejskiej na Wojskowej Akademii Technicznej w Warszawie oraz prawne aspekty inwestycji budowlanych na Uniwersytecie Warmińsko-Mazurskim w Olsztynie.</w:t>
      </w:r>
    </w:p>
    <w:p w14:paraId="01EB7CB7" w14:textId="04142CF0" w:rsidR="007103E7" w:rsidRDefault="007103E7" w:rsidP="007103E7">
      <w:pPr>
        <w:jc w:val="both"/>
        <w:rPr>
          <w:rFonts w:ascii="Lato" w:hAnsi="Lato"/>
          <w:sz w:val="24"/>
          <w:szCs w:val="24"/>
        </w:rPr>
      </w:pPr>
      <w:r w:rsidRPr="007103E7">
        <w:rPr>
          <w:rFonts w:ascii="Lato" w:hAnsi="Lato"/>
          <w:b/>
          <w:bCs/>
          <w:sz w:val="24"/>
          <w:szCs w:val="24"/>
        </w:rPr>
        <w:t>Dr hab. Inż. Radosław Kowalski</w:t>
      </w:r>
      <w:r w:rsidRPr="007103E7">
        <w:rPr>
          <w:rFonts w:ascii="Lato" w:hAnsi="Lato"/>
          <w:sz w:val="24"/>
          <w:szCs w:val="24"/>
        </w:rPr>
        <w:t xml:space="preserve"> – absolwent Uniwersytetu-Warmińsko Mazurskiego w Olsztynie. Kierownik zespołu Andrologii Molekularnej z Zakładu Biologii Gamet i</w:t>
      </w:r>
      <w:r w:rsidR="009073A5">
        <w:rPr>
          <w:rFonts w:ascii="Lato" w:hAnsi="Lato"/>
          <w:sz w:val="24"/>
          <w:szCs w:val="24"/>
        </w:rPr>
        <w:t> </w:t>
      </w:r>
      <w:r w:rsidRPr="007103E7">
        <w:rPr>
          <w:rFonts w:ascii="Lato" w:hAnsi="Lato"/>
          <w:sz w:val="24"/>
          <w:szCs w:val="24"/>
        </w:rPr>
        <w:t>Zarodka (Instytut Rozrodu Zwierząt i Badań Żywności Polskiej Akademii Nauk w</w:t>
      </w:r>
      <w:r w:rsidR="009073A5">
        <w:rPr>
          <w:rFonts w:ascii="Lato" w:hAnsi="Lato"/>
          <w:sz w:val="24"/>
          <w:szCs w:val="24"/>
        </w:rPr>
        <w:t> </w:t>
      </w:r>
      <w:r w:rsidRPr="007103E7">
        <w:rPr>
          <w:rFonts w:ascii="Lato" w:hAnsi="Lato"/>
          <w:sz w:val="24"/>
          <w:szCs w:val="24"/>
        </w:rPr>
        <w:t>Olsztynie). Autor kilkudziesięciu publikacji naukowych związanych z rozrodem zwierząt, w szczególności ryb.</w:t>
      </w:r>
    </w:p>
    <w:p w14:paraId="024B4746" w14:textId="7BE7663F" w:rsidR="00FC637B" w:rsidRDefault="00FC637B" w:rsidP="007103E7">
      <w:pPr>
        <w:jc w:val="both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Elżbieta Lendo, </w:t>
      </w:r>
      <w:r w:rsidRPr="00FC637B">
        <w:rPr>
          <w:rFonts w:ascii="Lato" w:hAnsi="Lato"/>
          <w:b/>
          <w:sz w:val="24"/>
          <w:szCs w:val="24"/>
        </w:rPr>
        <w:t>prezes Polskich Hoteli Niezależnych</w:t>
      </w:r>
      <w:r>
        <w:rPr>
          <w:rFonts w:ascii="Lato" w:hAnsi="Lato"/>
          <w:b/>
          <w:sz w:val="24"/>
          <w:szCs w:val="24"/>
        </w:rPr>
        <w:t xml:space="preserve"> </w:t>
      </w:r>
      <w:r w:rsidRPr="00FC637B">
        <w:rPr>
          <w:rFonts w:ascii="Lato" w:hAnsi="Lato"/>
          <w:b/>
          <w:i/>
          <w:sz w:val="24"/>
          <w:szCs w:val="24"/>
        </w:rPr>
        <w:t>(w trakcie potwierdzania)</w:t>
      </w:r>
    </w:p>
    <w:p w14:paraId="1A63C0FA" w14:textId="07F92404" w:rsidR="00464EEF" w:rsidRDefault="009073A5" w:rsidP="007103E7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Michał Danowski</w:t>
      </w:r>
      <w:r w:rsidR="00FC637B">
        <w:rPr>
          <w:rFonts w:ascii="Lato" w:hAnsi="Lato"/>
          <w:b/>
          <w:bCs/>
          <w:sz w:val="24"/>
          <w:szCs w:val="24"/>
        </w:rPr>
        <w:t>,</w:t>
      </w:r>
      <w:r>
        <w:rPr>
          <w:rFonts w:ascii="Lato" w:hAnsi="Lato"/>
          <w:b/>
          <w:bCs/>
          <w:sz w:val="24"/>
          <w:szCs w:val="24"/>
        </w:rPr>
        <w:t xml:space="preserve"> </w:t>
      </w:r>
      <w:r w:rsidR="007103E7">
        <w:rPr>
          <w:rFonts w:ascii="Lato" w:hAnsi="Lato"/>
          <w:b/>
          <w:bCs/>
          <w:sz w:val="24"/>
          <w:szCs w:val="24"/>
        </w:rPr>
        <w:t>MD Consulting</w:t>
      </w:r>
      <w:r>
        <w:rPr>
          <w:rFonts w:ascii="Lato" w:hAnsi="Lato"/>
          <w:b/>
          <w:bCs/>
          <w:sz w:val="24"/>
          <w:szCs w:val="24"/>
        </w:rPr>
        <w:t xml:space="preserve"> </w:t>
      </w:r>
      <w:r w:rsidR="00464EEF">
        <w:rPr>
          <w:rFonts w:ascii="Lato" w:hAnsi="Lato"/>
          <w:sz w:val="24"/>
          <w:szCs w:val="24"/>
        </w:rPr>
        <w:t>–</w:t>
      </w:r>
      <w:r w:rsidR="00464EEF">
        <w:rPr>
          <w:rFonts w:ascii="Lato" w:hAnsi="Lato"/>
          <w:b/>
          <w:bCs/>
          <w:sz w:val="24"/>
          <w:szCs w:val="24"/>
        </w:rPr>
        <w:t xml:space="preserve"> </w:t>
      </w:r>
      <w:r w:rsidRPr="009073A5">
        <w:rPr>
          <w:rFonts w:ascii="Lato" w:hAnsi="Lato"/>
          <w:bCs/>
          <w:sz w:val="24"/>
          <w:szCs w:val="24"/>
        </w:rPr>
        <w:t xml:space="preserve">przedstawiciel firmy, która </w:t>
      </w:r>
      <w:r w:rsidR="00464EEF">
        <w:rPr>
          <w:rFonts w:ascii="Lato" w:hAnsi="Lato"/>
          <w:sz w:val="24"/>
          <w:szCs w:val="24"/>
        </w:rPr>
        <w:t xml:space="preserve">realizowała projekt „Opracowanie innowacyjnej technologii odzysku fosforu z zanieczyszczonych wód naturalnych na cele rolnicze z użyciem nośników z kruszyw mineralnych” w ramach RPO </w:t>
      </w:r>
      <w:proofErr w:type="spellStart"/>
      <w:r w:rsidR="00464EEF">
        <w:rPr>
          <w:rFonts w:ascii="Lato" w:hAnsi="Lato"/>
          <w:sz w:val="24"/>
          <w:szCs w:val="24"/>
        </w:rPr>
        <w:t>WiM</w:t>
      </w:r>
      <w:proofErr w:type="spellEnd"/>
      <w:r w:rsidR="00464EEF">
        <w:rPr>
          <w:rFonts w:ascii="Lato" w:hAnsi="Lato"/>
          <w:sz w:val="24"/>
          <w:szCs w:val="24"/>
        </w:rPr>
        <w:t xml:space="preserve"> 2014-2020.</w:t>
      </w:r>
      <w:r w:rsidR="007103E7">
        <w:rPr>
          <w:rFonts w:ascii="Lato" w:hAnsi="Lato"/>
          <w:sz w:val="24"/>
          <w:szCs w:val="24"/>
        </w:rPr>
        <w:t xml:space="preserve"> </w:t>
      </w:r>
    </w:p>
    <w:p w14:paraId="54DC40F7" w14:textId="0948E6CD" w:rsidR="00464EEF" w:rsidRDefault="009073A5" w:rsidP="007103E7">
      <w:pPr>
        <w:jc w:val="both"/>
        <w:rPr>
          <w:rFonts w:ascii="Lato" w:hAnsi="Lato"/>
          <w:sz w:val="24"/>
          <w:szCs w:val="24"/>
        </w:rPr>
      </w:pPr>
      <w:r w:rsidRPr="008D5A9E">
        <w:rPr>
          <w:rFonts w:ascii="Lato" w:hAnsi="Lato"/>
          <w:b/>
          <w:bCs/>
          <w:i/>
          <w:sz w:val="24"/>
          <w:szCs w:val="24"/>
        </w:rPr>
        <w:t>(przedstawiciel w trakcie potwierdzania)</w:t>
      </w:r>
      <w:r>
        <w:rPr>
          <w:rFonts w:ascii="Lato" w:hAnsi="Lato"/>
          <w:b/>
          <w:bCs/>
          <w:sz w:val="24"/>
          <w:szCs w:val="24"/>
        </w:rPr>
        <w:t xml:space="preserve"> </w:t>
      </w:r>
      <w:r w:rsidR="00464EEF" w:rsidRPr="00464EEF">
        <w:rPr>
          <w:rFonts w:ascii="Lato" w:hAnsi="Lato"/>
          <w:b/>
          <w:bCs/>
          <w:sz w:val="24"/>
          <w:szCs w:val="24"/>
        </w:rPr>
        <w:t>APRS sp. z o.o.</w:t>
      </w:r>
      <w:r w:rsidR="00464EEF" w:rsidRPr="00464EEF">
        <w:rPr>
          <w:rFonts w:ascii="Lato" w:hAnsi="Lato"/>
          <w:sz w:val="24"/>
          <w:szCs w:val="24"/>
        </w:rPr>
        <w:t xml:space="preserve"> </w:t>
      </w:r>
      <w:r w:rsidR="00464EEF">
        <w:rPr>
          <w:rFonts w:ascii="Lato" w:hAnsi="Lato"/>
          <w:sz w:val="24"/>
          <w:szCs w:val="24"/>
        </w:rPr>
        <w:t>–</w:t>
      </w:r>
      <w:r w:rsidR="00464EEF" w:rsidRPr="00464EEF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przedstawiciel firmy, która</w:t>
      </w:r>
      <w:r w:rsidR="00464EEF">
        <w:rPr>
          <w:rFonts w:ascii="Lato" w:hAnsi="Lato"/>
          <w:sz w:val="24"/>
          <w:szCs w:val="24"/>
        </w:rPr>
        <w:t xml:space="preserve"> realizowała prace badawczo-rozwojowe dot. technologii rekultywacji akwenów wodnych przy zastosowaniu hydrożelowych </w:t>
      </w:r>
      <w:proofErr w:type="spellStart"/>
      <w:r w:rsidR="00464EEF">
        <w:rPr>
          <w:rFonts w:ascii="Lato" w:hAnsi="Lato"/>
          <w:sz w:val="24"/>
          <w:szCs w:val="24"/>
        </w:rPr>
        <w:t>biokompozytów</w:t>
      </w:r>
      <w:proofErr w:type="spellEnd"/>
      <w:r w:rsidR="00D95E42">
        <w:rPr>
          <w:rFonts w:ascii="Lato" w:hAnsi="Lato"/>
          <w:sz w:val="24"/>
          <w:szCs w:val="24"/>
        </w:rPr>
        <w:t xml:space="preserve"> </w:t>
      </w:r>
      <w:r w:rsidR="00464EEF">
        <w:rPr>
          <w:rFonts w:ascii="Lato" w:hAnsi="Lato"/>
          <w:sz w:val="24"/>
          <w:szCs w:val="24"/>
        </w:rPr>
        <w:t xml:space="preserve">w ramach RPO </w:t>
      </w:r>
      <w:proofErr w:type="spellStart"/>
      <w:r w:rsidR="00464EEF">
        <w:rPr>
          <w:rFonts w:ascii="Lato" w:hAnsi="Lato"/>
          <w:sz w:val="24"/>
          <w:szCs w:val="24"/>
        </w:rPr>
        <w:t>WiM</w:t>
      </w:r>
      <w:proofErr w:type="spellEnd"/>
      <w:r w:rsidR="00464EEF">
        <w:rPr>
          <w:rFonts w:ascii="Lato" w:hAnsi="Lato"/>
          <w:sz w:val="24"/>
          <w:szCs w:val="24"/>
        </w:rPr>
        <w:t xml:space="preserve"> 2014-2020.</w:t>
      </w:r>
    </w:p>
    <w:p w14:paraId="4CCB0650" w14:textId="77777777" w:rsidR="00FC637B" w:rsidRPr="00464EEF" w:rsidRDefault="00FC637B" w:rsidP="007103E7">
      <w:pPr>
        <w:jc w:val="both"/>
        <w:rPr>
          <w:rFonts w:ascii="Lato" w:hAnsi="Lato"/>
          <w:sz w:val="24"/>
          <w:szCs w:val="24"/>
        </w:rPr>
      </w:pPr>
    </w:p>
    <w:sectPr w:rsidR="00FC637B" w:rsidRPr="00464EEF" w:rsidSect="001B0B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2186" w14:textId="77777777" w:rsidR="006E0AD9" w:rsidRDefault="006E0AD9" w:rsidP="006E5829">
      <w:pPr>
        <w:spacing w:before="0" w:after="0" w:line="240" w:lineRule="auto"/>
      </w:pPr>
      <w:r>
        <w:separator/>
      </w:r>
    </w:p>
  </w:endnote>
  <w:endnote w:type="continuationSeparator" w:id="0">
    <w:p w14:paraId="4585C2AF" w14:textId="77777777" w:rsidR="006E0AD9" w:rsidRDefault="006E0AD9" w:rsidP="006E5829">
      <w:pPr>
        <w:spacing w:before="0" w:after="0" w:line="240" w:lineRule="auto"/>
      </w:pPr>
      <w:r>
        <w:continuationSeparator/>
      </w:r>
    </w:p>
  </w:endnote>
  <w:endnote w:type="continuationNotice" w:id="1">
    <w:p w14:paraId="5749453C" w14:textId="77777777" w:rsidR="006E0AD9" w:rsidRDefault="006E0AD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GGothicE">
    <w:altName w:val="MS Gothic"/>
    <w:charset w:val="80"/>
    <w:family w:val="modern"/>
    <w:pitch w:val="fixed"/>
    <w:sig w:usb0="E00002FF" w:usb1="2AC7EDFE" w:usb2="00000012" w:usb3="00000000" w:csb0="00020001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1773" w14:textId="01168342" w:rsidR="006E5829" w:rsidRDefault="00B2702C">
    <w:pPr>
      <w:pStyle w:val="Stopka"/>
    </w:pPr>
    <w:r>
      <w:rPr>
        <w:noProof/>
        <w:lang w:eastAsia="pl-PL"/>
      </w:rPr>
      <w:drawing>
        <wp:inline distT="0" distB="0" distL="0" distR="0" wp14:anchorId="57B63AAA" wp14:editId="11BF51D2">
          <wp:extent cx="5760720" cy="56896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8B91" w14:textId="4CADC61D" w:rsidR="007103E7" w:rsidRDefault="007103E7">
    <w:pPr>
      <w:pStyle w:val="Stopka"/>
    </w:pPr>
    <w:r>
      <w:rPr>
        <w:noProof/>
        <w:lang w:eastAsia="pl-PL"/>
      </w:rPr>
      <w:drawing>
        <wp:inline distT="0" distB="0" distL="0" distR="0" wp14:anchorId="41961F1A" wp14:editId="5E3D0FCC">
          <wp:extent cx="5760720" cy="5689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BA4C" w14:textId="77777777" w:rsidR="006E0AD9" w:rsidRDefault="006E0AD9" w:rsidP="006E5829">
      <w:pPr>
        <w:spacing w:before="0" w:after="0" w:line="240" w:lineRule="auto"/>
      </w:pPr>
      <w:r>
        <w:separator/>
      </w:r>
    </w:p>
  </w:footnote>
  <w:footnote w:type="continuationSeparator" w:id="0">
    <w:p w14:paraId="684D9151" w14:textId="77777777" w:rsidR="006E0AD9" w:rsidRDefault="006E0AD9" w:rsidP="006E5829">
      <w:pPr>
        <w:spacing w:before="0" w:after="0" w:line="240" w:lineRule="auto"/>
      </w:pPr>
      <w:r>
        <w:continuationSeparator/>
      </w:r>
    </w:p>
  </w:footnote>
  <w:footnote w:type="continuationNotice" w:id="1">
    <w:p w14:paraId="0316C893" w14:textId="77777777" w:rsidR="006E0AD9" w:rsidRDefault="006E0AD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E8B2" w14:textId="1C04AD46" w:rsidR="007103E7" w:rsidRDefault="007103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05C775E" wp14:editId="4C9E6DBE">
          <wp:simplePos x="0" y="0"/>
          <wp:positionH relativeFrom="margin">
            <wp:align>left</wp:align>
          </wp:positionH>
          <wp:positionV relativeFrom="paragraph">
            <wp:posOffset>-316523</wp:posOffset>
          </wp:positionV>
          <wp:extent cx="2883395" cy="603250"/>
          <wp:effectExtent l="0" t="0" r="0" b="6350"/>
          <wp:wrapTight wrapText="bothSides">
            <wp:wrapPolygon edited="0">
              <wp:start x="0" y="0"/>
              <wp:lineTo x="0" y="21145"/>
              <wp:lineTo x="21410" y="21145"/>
              <wp:lineTo x="2141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395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4712" w14:textId="47F9BFC1" w:rsidR="007103E7" w:rsidRDefault="007103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3E2D86" wp14:editId="09BB13B1">
          <wp:simplePos x="0" y="0"/>
          <wp:positionH relativeFrom="margin">
            <wp:align>left</wp:align>
          </wp:positionH>
          <wp:positionV relativeFrom="paragraph">
            <wp:posOffset>-295422</wp:posOffset>
          </wp:positionV>
          <wp:extent cx="2883395" cy="603250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395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7BEF"/>
    <w:multiLevelType w:val="hybridMultilevel"/>
    <w:tmpl w:val="E29C3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0AE"/>
    <w:multiLevelType w:val="hybridMultilevel"/>
    <w:tmpl w:val="2786B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F3C80"/>
    <w:multiLevelType w:val="hybridMultilevel"/>
    <w:tmpl w:val="8C82B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B29FB"/>
    <w:multiLevelType w:val="hybridMultilevel"/>
    <w:tmpl w:val="9A589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4756"/>
    <w:multiLevelType w:val="hybridMultilevel"/>
    <w:tmpl w:val="FE92CC5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E7108"/>
    <w:multiLevelType w:val="hybridMultilevel"/>
    <w:tmpl w:val="20F4A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A5D75"/>
    <w:multiLevelType w:val="hybridMultilevel"/>
    <w:tmpl w:val="2A5A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B4E85"/>
    <w:multiLevelType w:val="hybridMultilevel"/>
    <w:tmpl w:val="EE3AA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7668C"/>
    <w:multiLevelType w:val="hybridMultilevel"/>
    <w:tmpl w:val="85A0D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53F4A"/>
    <w:multiLevelType w:val="hybridMultilevel"/>
    <w:tmpl w:val="FD9CD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5BB3"/>
    <w:multiLevelType w:val="hybridMultilevel"/>
    <w:tmpl w:val="01F68B1E"/>
    <w:lvl w:ilvl="0" w:tplc="3708A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355FD"/>
    <w:multiLevelType w:val="hybridMultilevel"/>
    <w:tmpl w:val="3A5EA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12924"/>
    <w:multiLevelType w:val="hybridMultilevel"/>
    <w:tmpl w:val="26FE4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F6"/>
    <w:rsid w:val="0000713F"/>
    <w:rsid w:val="0000780E"/>
    <w:rsid w:val="0001360B"/>
    <w:rsid w:val="00013D24"/>
    <w:rsid w:val="00032607"/>
    <w:rsid w:val="00033F3B"/>
    <w:rsid w:val="00035ADB"/>
    <w:rsid w:val="0005278B"/>
    <w:rsid w:val="000534BC"/>
    <w:rsid w:val="0005478E"/>
    <w:rsid w:val="00062870"/>
    <w:rsid w:val="000645BC"/>
    <w:rsid w:val="00067DEB"/>
    <w:rsid w:val="00073B0F"/>
    <w:rsid w:val="0007754E"/>
    <w:rsid w:val="00090171"/>
    <w:rsid w:val="000921E7"/>
    <w:rsid w:val="00092B0E"/>
    <w:rsid w:val="00093766"/>
    <w:rsid w:val="000964FD"/>
    <w:rsid w:val="000A1D9F"/>
    <w:rsid w:val="000A6D2D"/>
    <w:rsid w:val="000B30B9"/>
    <w:rsid w:val="000B75DE"/>
    <w:rsid w:val="000C19AB"/>
    <w:rsid w:val="0010783D"/>
    <w:rsid w:val="00123401"/>
    <w:rsid w:val="001248B5"/>
    <w:rsid w:val="0014429E"/>
    <w:rsid w:val="00155D83"/>
    <w:rsid w:val="00157E3B"/>
    <w:rsid w:val="00164EA9"/>
    <w:rsid w:val="00185F5A"/>
    <w:rsid w:val="00194614"/>
    <w:rsid w:val="001B0B1E"/>
    <w:rsid w:val="001C4798"/>
    <w:rsid w:val="001E2433"/>
    <w:rsid w:val="001E589D"/>
    <w:rsid w:val="001E63EA"/>
    <w:rsid w:val="001F1323"/>
    <w:rsid w:val="001F5511"/>
    <w:rsid w:val="00204CFA"/>
    <w:rsid w:val="00211A37"/>
    <w:rsid w:val="00213A55"/>
    <w:rsid w:val="0023005E"/>
    <w:rsid w:val="002345E9"/>
    <w:rsid w:val="00241402"/>
    <w:rsid w:val="002760F7"/>
    <w:rsid w:val="0028710D"/>
    <w:rsid w:val="00292198"/>
    <w:rsid w:val="00294844"/>
    <w:rsid w:val="00295C70"/>
    <w:rsid w:val="002A40F2"/>
    <w:rsid w:val="002B3AD7"/>
    <w:rsid w:val="002C13F4"/>
    <w:rsid w:val="002C7E5E"/>
    <w:rsid w:val="002D79AB"/>
    <w:rsid w:val="002E364B"/>
    <w:rsid w:val="002F3287"/>
    <w:rsid w:val="00301CA5"/>
    <w:rsid w:val="00301E77"/>
    <w:rsid w:val="00315B49"/>
    <w:rsid w:val="00316984"/>
    <w:rsid w:val="003236F6"/>
    <w:rsid w:val="00325600"/>
    <w:rsid w:val="00327439"/>
    <w:rsid w:val="00334803"/>
    <w:rsid w:val="00347341"/>
    <w:rsid w:val="00350AAC"/>
    <w:rsid w:val="00364E68"/>
    <w:rsid w:val="003674BE"/>
    <w:rsid w:val="00371C74"/>
    <w:rsid w:val="00375160"/>
    <w:rsid w:val="003803DB"/>
    <w:rsid w:val="00390AE3"/>
    <w:rsid w:val="00392A43"/>
    <w:rsid w:val="00397B0E"/>
    <w:rsid w:val="003B2D5B"/>
    <w:rsid w:val="003B633A"/>
    <w:rsid w:val="003C787D"/>
    <w:rsid w:val="003D5E01"/>
    <w:rsid w:val="003E3738"/>
    <w:rsid w:val="003E4DD6"/>
    <w:rsid w:val="00404879"/>
    <w:rsid w:val="00412C63"/>
    <w:rsid w:val="00414F5A"/>
    <w:rsid w:val="004177A6"/>
    <w:rsid w:val="00427573"/>
    <w:rsid w:val="00427588"/>
    <w:rsid w:val="004436B0"/>
    <w:rsid w:val="00446B31"/>
    <w:rsid w:val="004639E7"/>
    <w:rsid w:val="00464EEF"/>
    <w:rsid w:val="00482240"/>
    <w:rsid w:val="00483005"/>
    <w:rsid w:val="00485678"/>
    <w:rsid w:val="00493985"/>
    <w:rsid w:val="00497DF8"/>
    <w:rsid w:val="004B5B30"/>
    <w:rsid w:val="004C389F"/>
    <w:rsid w:val="004D12C0"/>
    <w:rsid w:val="004D1DFF"/>
    <w:rsid w:val="004F05CA"/>
    <w:rsid w:val="00502AD4"/>
    <w:rsid w:val="005050D2"/>
    <w:rsid w:val="00515ED4"/>
    <w:rsid w:val="005165B0"/>
    <w:rsid w:val="00524389"/>
    <w:rsid w:val="00536AAA"/>
    <w:rsid w:val="00541BA0"/>
    <w:rsid w:val="005436B7"/>
    <w:rsid w:val="005604B0"/>
    <w:rsid w:val="00571304"/>
    <w:rsid w:val="00587E33"/>
    <w:rsid w:val="005A04D6"/>
    <w:rsid w:val="005A0BA7"/>
    <w:rsid w:val="005A157D"/>
    <w:rsid w:val="005A342E"/>
    <w:rsid w:val="005B6405"/>
    <w:rsid w:val="005E14E7"/>
    <w:rsid w:val="005E256E"/>
    <w:rsid w:val="005E4023"/>
    <w:rsid w:val="005F73A8"/>
    <w:rsid w:val="00612693"/>
    <w:rsid w:val="00622CB9"/>
    <w:rsid w:val="0062473C"/>
    <w:rsid w:val="00626FA9"/>
    <w:rsid w:val="006271D4"/>
    <w:rsid w:val="006374D5"/>
    <w:rsid w:val="00642140"/>
    <w:rsid w:val="00642C5F"/>
    <w:rsid w:val="006523C4"/>
    <w:rsid w:val="0066133F"/>
    <w:rsid w:val="00673EFB"/>
    <w:rsid w:val="00686B78"/>
    <w:rsid w:val="006A22E4"/>
    <w:rsid w:val="006A5757"/>
    <w:rsid w:val="006A5DC6"/>
    <w:rsid w:val="006A760E"/>
    <w:rsid w:val="006B5482"/>
    <w:rsid w:val="006E0AD9"/>
    <w:rsid w:val="006E24DB"/>
    <w:rsid w:val="006E5829"/>
    <w:rsid w:val="006F26C1"/>
    <w:rsid w:val="006F5621"/>
    <w:rsid w:val="00703759"/>
    <w:rsid w:val="007069E1"/>
    <w:rsid w:val="007075D8"/>
    <w:rsid w:val="007103E7"/>
    <w:rsid w:val="00710ADA"/>
    <w:rsid w:val="00713D07"/>
    <w:rsid w:val="007237E1"/>
    <w:rsid w:val="00724A95"/>
    <w:rsid w:val="007274CF"/>
    <w:rsid w:val="007312E2"/>
    <w:rsid w:val="00732D79"/>
    <w:rsid w:val="00733047"/>
    <w:rsid w:val="00733F19"/>
    <w:rsid w:val="00743DFA"/>
    <w:rsid w:val="007462C9"/>
    <w:rsid w:val="00752E13"/>
    <w:rsid w:val="007666C2"/>
    <w:rsid w:val="00770F36"/>
    <w:rsid w:val="00776BAB"/>
    <w:rsid w:val="0078164F"/>
    <w:rsid w:val="007866D1"/>
    <w:rsid w:val="0078691D"/>
    <w:rsid w:val="00787C99"/>
    <w:rsid w:val="00792F92"/>
    <w:rsid w:val="00797917"/>
    <w:rsid w:val="007C255D"/>
    <w:rsid w:val="007E4962"/>
    <w:rsid w:val="00822459"/>
    <w:rsid w:val="00832F30"/>
    <w:rsid w:val="00837B7B"/>
    <w:rsid w:val="008762A8"/>
    <w:rsid w:val="0088639E"/>
    <w:rsid w:val="00891AE1"/>
    <w:rsid w:val="008961D7"/>
    <w:rsid w:val="008A7BB8"/>
    <w:rsid w:val="008B1ACD"/>
    <w:rsid w:val="008D5A9E"/>
    <w:rsid w:val="00900C30"/>
    <w:rsid w:val="00905227"/>
    <w:rsid w:val="0090524B"/>
    <w:rsid w:val="009073A5"/>
    <w:rsid w:val="00912095"/>
    <w:rsid w:val="009123BF"/>
    <w:rsid w:val="00914417"/>
    <w:rsid w:val="0092335A"/>
    <w:rsid w:val="00941CC1"/>
    <w:rsid w:val="00942D28"/>
    <w:rsid w:val="009528C6"/>
    <w:rsid w:val="0096123D"/>
    <w:rsid w:val="00962199"/>
    <w:rsid w:val="00963E6D"/>
    <w:rsid w:val="00964268"/>
    <w:rsid w:val="0097148D"/>
    <w:rsid w:val="00985219"/>
    <w:rsid w:val="009854D7"/>
    <w:rsid w:val="00990AEA"/>
    <w:rsid w:val="009A49AD"/>
    <w:rsid w:val="009A661F"/>
    <w:rsid w:val="009A6E76"/>
    <w:rsid w:val="009B123C"/>
    <w:rsid w:val="009B1AA2"/>
    <w:rsid w:val="009C106B"/>
    <w:rsid w:val="009C4015"/>
    <w:rsid w:val="009D29A3"/>
    <w:rsid w:val="009D6F3A"/>
    <w:rsid w:val="009E3E4F"/>
    <w:rsid w:val="00A11988"/>
    <w:rsid w:val="00A161E9"/>
    <w:rsid w:val="00A47450"/>
    <w:rsid w:val="00A703C1"/>
    <w:rsid w:val="00A76481"/>
    <w:rsid w:val="00A81CAA"/>
    <w:rsid w:val="00A91AE7"/>
    <w:rsid w:val="00AA4579"/>
    <w:rsid w:val="00AA7F91"/>
    <w:rsid w:val="00AB76ED"/>
    <w:rsid w:val="00AC1160"/>
    <w:rsid w:val="00AD285F"/>
    <w:rsid w:val="00AE08B1"/>
    <w:rsid w:val="00AE68ED"/>
    <w:rsid w:val="00AF75B5"/>
    <w:rsid w:val="00AF7FBE"/>
    <w:rsid w:val="00B16B49"/>
    <w:rsid w:val="00B2702C"/>
    <w:rsid w:val="00B3560E"/>
    <w:rsid w:val="00B57A90"/>
    <w:rsid w:val="00B652F8"/>
    <w:rsid w:val="00B8638E"/>
    <w:rsid w:val="00B9233B"/>
    <w:rsid w:val="00BA1B92"/>
    <w:rsid w:val="00BA3664"/>
    <w:rsid w:val="00BA37FB"/>
    <w:rsid w:val="00BA3A50"/>
    <w:rsid w:val="00BA550B"/>
    <w:rsid w:val="00BB342A"/>
    <w:rsid w:val="00BE3EF6"/>
    <w:rsid w:val="00BF2DBF"/>
    <w:rsid w:val="00BF6BD0"/>
    <w:rsid w:val="00C07B09"/>
    <w:rsid w:val="00C330E7"/>
    <w:rsid w:val="00C35ED4"/>
    <w:rsid w:val="00C50BB8"/>
    <w:rsid w:val="00C539BA"/>
    <w:rsid w:val="00C65B08"/>
    <w:rsid w:val="00C67E25"/>
    <w:rsid w:val="00CA1142"/>
    <w:rsid w:val="00CA1BBA"/>
    <w:rsid w:val="00CB3040"/>
    <w:rsid w:val="00CB5733"/>
    <w:rsid w:val="00CC1778"/>
    <w:rsid w:val="00CC3C05"/>
    <w:rsid w:val="00CD3286"/>
    <w:rsid w:val="00CD3B1F"/>
    <w:rsid w:val="00CD55B7"/>
    <w:rsid w:val="00CD58D4"/>
    <w:rsid w:val="00CE74F6"/>
    <w:rsid w:val="00CF3E99"/>
    <w:rsid w:val="00CF7A67"/>
    <w:rsid w:val="00CF7A79"/>
    <w:rsid w:val="00D0052E"/>
    <w:rsid w:val="00D05FFA"/>
    <w:rsid w:val="00D073AB"/>
    <w:rsid w:val="00D1139B"/>
    <w:rsid w:val="00D158FC"/>
    <w:rsid w:val="00D20AF8"/>
    <w:rsid w:val="00D2420E"/>
    <w:rsid w:val="00D253CD"/>
    <w:rsid w:val="00D524A7"/>
    <w:rsid w:val="00D52DD9"/>
    <w:rsid w:val="00D5533A"/>
    <w:rsid w:val="00D577FF"/>
    <w:rsid w:val="00D61CDA"/>
    <w:rsid w:val="00D62E7B"/>
    <w:rsid w:val="00D73125"/>
    <w:rsid w:val="00D94CB5"/>
    <w:rsid w:val="00D95E42"/>
    <w:rsid w:val="00DA4416"/>
    <w:rsid w:val="00DD3AD1"/>
    <w:rsid w:val="00DE1BBC"/>
    <w:rsid w:val="00E01043"/>
    <w:rsid w:val="00E05F5F"/>
    <w:rsid w:val="00E1340C"/>
    <w:rsid w:val="00E13BDA"/>
    <w:rsid w:val="00E3352A"/>
    <w:rsid w:val="00E34709"/>
    <w:rsid w:val="00E350DB"/>
    <w:rsid w:val="00E41682"/>
    <w:rsid w:val="00E43A83"/>
    <w:rsid w:val="00E44890"/>
    <w:rsid w:val="00E577E7"/>
    <w:rsid w:val="00E60560"/>
    <w:rsid w:val="00E626FB"/>
    <w:rsid w:val="00E6307B"/>
    <w:rsid w:val="00E6371A"/>
    <w:rsid w:val="00E7566E"/>
    <w:rsid w:val="00E87BE9"/>
    <w:rsid w:val="00EA2F24"/>
    <w:rsid w:val="00EC6B59"/>
    <w:rsid w:val="00EE06B3"/>
    <w:rsid w:val="00EE3A37"/>
    <w:rsid w:val="00F06223"/>
    <w:rsid w:val="00F12499"/>
    <w:rsid w:val="00F14651"/>
    <w:rsid w:val="00F22DBD"/>
    <w:rsid w:val="00F242B5"/>
    <w:rsid w:val="00F431D1"/>
    <w:rsid w:val="00F43697"/>
    <w:rsid w:val="00F60FDA"/>
    <w:rsid w:val="00F62DEF"/>
    <w:rsid w:val="00F63293"/>
    <w:rsid w:val="00F66D86"/>
    <w:rsid w:val="00F7783C"/>
    <w:rsid w:val="00F84B0B"/>
    <w:rsid w:val="00F85599"/>
    <w:rsid w:val="00F90DA7"/>
    <w:rsid w:val="00F966D1"/>
    <w:rsid w:val="00FA00BE"/>
    <w:rsid w:val="00FA378E"/>
    <w:rsid w:val="00FB6F58"/>
    <w:rsid w:val="00FB76C9"/>
    <w:rsid w:val="00FC4E2B"/>
    <w:rsid w:val="00FC637B"/>
    <w:rsid w:val="00FD7F0D"/>
    <w:rsid w:val="00FE0D16"/>
    <w:rsid w:val="00FE395F"/>
    <w:rsid w:val="00F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830C3"/>
  <w15:chartTrackingRefBased/>
  <w15:docId w15:val="{8DC67889-6ACE-4053-8983-26B27F4C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2B5"/>
  </w:style>
  <w:style w:type="paragraph" w:styleId="Nagwek1">
    <w:name w:val="heading 1"/>
    <w:basedOn w:val="Normalny"/>
    <w:next w:val="Normalny"/>
    <w:link w:val="Nagwek1Znak"/>
    <w:uiPriority w:val="9"/>
    <w:qFormat/>
    <w:rsid w:val="00F242B5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42B5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2B5"/>
    <w:pPr>
      <w:pBdr>
        <w:top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42B5"/>
    <w:pPr>
      <w:pBdr>
        <w:top w:val="dotted" w:sz="6" w:space="2" w:color="D34817" w:themeColor="accent1"/>
      </w:pBdr>
      <w:spacing w:before="200" w:after="0"/>
      <w:outlineLvl w:val="3"/>
    </w:pPr>
    <w:rPr>
      <w:caps/>
      <w:color w:val="9D351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42B5"/>
    <w:pPr>
      <w:pBdr>
        <w:bottom w:val="single" w:sz="6" w:space="1" w:color="D34817" w:themeColor="accent1"/>
      </w:pBdr>
      <w:spacing w:before="200" w:after="0"/>
      <w:outlineLvl w:val="4"/>
    </w:pPr>
    <w:rPr>
      <w:caps/>
      <w:color w:val="9D351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2B5"/>
    <w:pPr>
      <w:pBdr>
        <w:bottom w:val="dotted" w:sz="6" w:space="1" w:color="D34817" w:themeColor="accent1"/>
      </w:pBdr>
      <w:spacing w:before="200" w:after="0"/>
      <w:outlineLvl w:val="5"/>
    </w:pPr>
    <w:rPr>
      <w:caps/>
      <w:color w:val="9D351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42B5"/>
    <w:pPr>
      <w:spacing w:before="200" w:after="0"/>
      <w:outlineLvl w:val="6"/>
    </w:pPr>
    <w:rPr>
      <w:caps/>
      <w:color w:val="9D351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42B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42B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3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F242B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43A83"/>
  </w:style>
  <w:style w:type="paragraph" w:styleId="Podtytu">
    <w:name w:val="Subtitle"/>
    <w:basedOn w:val="Normalny"/>
    <w:next w:val="Normalny"/>
    <w:link w:val="PodtytuZnak"/>
    <w:uiPriority w:val="11"/>
    <w:qFormat/>
    <w:rsid w:val="00F242B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242B5"/>
    <w:rPr>
      <w:caps/>
      <w:color w:val="595959" w:themeColor="text1" w:themeTint="A6"/>
      <w:spacing w:val="10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F242B5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paragraph" w:styleId="Akapitzlist">
    <w:name w:val="List Paragraph"/>
    <w:basedOn w:val="Normalny"/>
    <w:uiPriority w:val="34"/>
    <w:qFormat/>
    <w:rsid w:val="00C35ED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42B5"/>
    <w:rPr>
      <w:caps/>
      <w:spacing w:val="15"/>
      <w:shd w:val="clear" w:color="auto" w:fill="F9D8CD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2B5"/>
    <w:rPr>
      <w:caps/>
      <w:color w:val="68230B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42B5"/>
    <w:rPr>
      <w:caps/>
      <w:color w:val="9D351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42B5"/>
    <w:rPr>
      <w:caps/>
      <w:color w:val="9D351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2B5"/>
    <w:rPr>
      <w:caps/>
      <w:color w:val="9D351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42B5"/>
    <w:rPr>
      <w:caps/>
      <w:color w:val="9D351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42B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42B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242B5"/>
    <w:rPr>
      <w:b/>
      <w:bCs/>
      <w:color w:val="9D351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242B5"/>
    <w:pPr>
      <w:spacing w:before="0" w:after="0"/>
    </w:pPr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42B5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styleId="Pogrubienie">
    <w:name w:val="Strong"/>
    <w:uiPriority w:val="22"/>
    <w:qFormat/>
    <w:rsid w:val="00F242B5"/>
    <w:rPr>
      <w:b/>
      <w:bCs/>
    </w:rPr>
  </w:style>
  <w:style w:type="character" w:styleId="Uwydatnienie">
    <w:name w:val="Emphasis"/>
    <w:uiPriority w:val="20"/>
    <w:qFormat/>
    <w:rsid w:val="00F242B5"/>
    <w:rPr>
      <w:caps/>
      <w:color w:val="68230B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F242B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242B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42B5"/>
    <w:pPr>
      <w:spacing w:before="240" w:after="240" w:line="240" w:lineRule="auto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42B5"/>
    <w:rPr>
      <w:color w:val="D34817" w:themeColor="accent1"/>
      <w:sz w:val="24"/>
      <w:szCs w:val="24"/>
    </w:rPr>
  </w:style>
  <w:style w:type="character" w:styleId="Wyrnieniedelikatne">
    <w:name w:val="Subtle Emphasis"/>
    <w:uiPriority w:val="19"/>
    <w:qFormat/>
    <w:rsid w:val="00F242B5"/>
    <w:rPr>
      <w:i/>
      <w:iCs/>
      <w:color w:val="68230B" w:themeColor="accent1" w:themeShade="7F"/>
    </w:rPr>
  </w:style>
  <w:style w:type="character" w:styleId="Wyrnienieintensywne">
    <w:name w:val="Intense Emphasis"/>
    <w:uiPriority w:val="21"/>
    <w:qFormat/>
    <w:rsid w:val="00F242B5"/>
    <w:rPr>
      <w:b/>
      <w:bCs/>
      <w:caps/>
      <w:color w:val="68230B" w:themeColor="accent1" w:themeShade="7F"/>
      <w:spacing w:val="10"/>
    </w:rPr>
  </w:style>
  <w:style w:type="character" w:styleId="Odwoaniedelikatne">
    <w:name w:val="Subtle Reference"/>
    <w:uiPriority w:val="31"/>
    <w:qFormat/>
    <w:rsid w:val="00F242B5"/>
    <w:rPr>
      <w:b/>
      <w:bCs/>
      <w:color w:val="D34817" w:themeColor="accent1"/>
    </w:rPr>
  </w:style>
  <w:style w:type="character" w:styleId="Odwoanieintensywne">
    <w:name w:val="Intense Reference"/>
    <w:uiPriority w:val="32"/>
    <w:qFormat/>
    <w:rsid w:val="00F242B5"/>
    <w:rPr>
      <w:b/>
      <w:bCs/>
      <w:i/>
      <w:iCs/>
      <w:caps/>
      <w:color w:val="D34817" w:themeColor="accent1"/>
    </w:rPr>
  </w:style>
  <w:style w:type="character" w:styleId="Tytuksiki">
    <w:name w:val="Book Title"/>
    <w:uiPriority w:val="33"/>
    <w:qFormat/>
    <w:rsid w:val="00F242B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42B5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304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30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047"/>
    <w:rPr>
      <w:b/>
      <w:bCs/>
    </w:rPr>
  </w:style>
  <w:style w:type="table" w:styleId="Tabela-Siatka">
    <w:name w:val="Table Grid"/>
    <w:basedOn w:val="Standardowy"/>
    <w:uiPriority w:val="39"/>
    <w:rsid w:val="00B652F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9E3E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6E582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829"/>
  </w:style>
  <w:style w:type="paragraph" w:styleId="Stopka">
    <w:name w:val="footer"/>
    <w:basedOn w:val="Normalny"/>
    <w:link w:val="StopkaZnak"/>
    <w:uiPriority w:val="99"/>
    <w:unhideWhenUsed/>
    <w:rsid w:val="006E582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82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AD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AD4"/>
  </w:style>
  <w:style w:type="character" w:styleId="Odwoanieprzypisukocowego">
    <w:name w:val="endnote reference"/>
    <w:basedOn w:val="Domylnaczcionkaakapitu"/>
    <w:uiPriority w:val="99"/>
    <w:semiHidden/>
    <w:unhideWhenUsed/>
    <w:rsid w:val="00502AD4"/>
    <w:rPr>
      <w:vertAlign w:val="superscript"/>
    </w:rPr>
  </w:style>
  <w:style w:type="table" w:styleId="Tabelasiatki4akcent1">
    <w:name w:val="Grid Table 4 Accent 1"/>
    <w:basedOn w:val="Standardowy"/>
    <w:uiPriority w:val="49"/>
    <w:rsid w:val="00164EA9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C637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ywidenda">
  <a:themeElements>
    <a:clrScheme name="Pomarańczowoczerwon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Dywidenda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ywidenda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LISTOPAD 2022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B1950C-44C7-4740-89B1-977C3967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warszawa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Tracz</dc:creator>
  <cp:keywords/>
  <dc:description/>
  <cp:lastModifiedBy>Sebastian Woźniak</cp:lastModifiedBy>
  <cp:revision>2</cp:revision>
  <cp:lastPrinted>2023-01-02T09:35:00Z</cp:lastPrinted>
  <dcterms:created xsi:type="dcterms:W3CDTF">2023-01-04T09:44:00Z</dcterms:created>
  <dcterms:modified xsi:type="dcterms:W3CDTF">2023-01-04T09:44:00Z</dcterms:modified>
</cp:coreProperties>
</file>