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6C7BC" w14:textId="77777777" w:rsidR="00EA0D60" w:rsidRPr="00EA0D60" w:rsidRDefault="00EA0D60" w:rsidP="00EA0D6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</w:rPr>
      </w:pPr>
      <w:r w:rsidRPr="00EA0D60">
        <w:rPr>
          <w:rFonts w:asciiTheme="minorHAnsi" w:hAnsiTheme="minorHAnsi" w:cstheme="minorHAnsi"/>
          <w:b/>
        </w:rPr>
        <w:t>Klauzula informacyjna RODO</w:t>
      </w:r>
    </w:p>
    <w:p w14:paraId="2D992AA0" w14:textId="77777777" w:rsidR="00EA0D60" w:rsidRDefault="00EA0D60" w:rsidP="000A588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</w:p>
    <w:p w14:paraId="6804FFDC" w14:textId="77777777" w:rsidR="000A588B" w:rsidRDefault="000A588B" w:rsidP="00D2015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Zasady przetwarzania danych osobowych w ramach konkursu na prace konserwatorskie, restauratorskie lub roboty budowlane przy zabytkach wpisanych do rejestru zabytków, położonych lub znajdujących się na obszarze województwa </w:t>
      </w:r>
      <w:r w:rsidR="00B928E6">
        <w:rPr>
          <w:rFonts w:asciiTheme="minorHAnsi" w:hAnsiTheme="minorHAnsi" w:cstheme="minorHAnsi"/>
          <w:b/>
        </w:rPr>
        <w:t>warmińsko-mazurskiego.</w:t>
      </w:r>
    </w:p>
    <w:p w14:paraId="22D8880F" w14:textId="77777777" w:rsidR="00B928E6" w:rsidRDefault="00B928E6" w:rsidP="000A588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</w:p>
    <w:p w14:paraId="67E85D3F" w14:textId="77777777" w:rsidR="00B928E6" w:rsidRDefault="00B928E6" w:rsidP="0004431B">
      <w:pPr>
        <w:tabs>
          <w:tab w:val="left" w:leader="dot" w:pos="8789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WNIOSKODAWCA: 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</w:p>
    <w:p w14:paraId="584E23C2" w14:textId="77777777" w:rsidR="00B928E6" w:rsidRDefault="00B928E6" w:rsidP="0004431B">
      <w:pPr>
        <w:tabs>
          <w:tab w:val="left" w:leader="dot" w:pos="8789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DOTYCZY OFERTY: </w:t>
      </w:r>
      <w:r>
        <w:rPr>
          <w:rFonts w:asciiTheme="minorHAnsi" w:hAnsiTheme="minorHAnsi" w:cstheme="minorHAnsi"/>
          <w:b/>
        </w:rPr>
        <w:tab/>
      </w:r>
    </w:p>
    <w:p w14:paraId="48BEBC91" w14:textId="77777777" w:rsidR="00B928E6" w:rsidRDefault="00B928E6" w:rsidP="0004431B">
      <w:pPr>
        <w:tabs>
          <w:tab w:val="left" w:leader="dot" w:pos="8789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</w:r>
    </w:p>
    <w:p w14:paraId="5854E083" w14:textId="77777777" w:rsidR="000A588B" w:rsidRDefault="000A588B" w:rsidP="000A588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</w:p>
    <w:p w14:paraId="4B35F9A0" w14:textId="77777777" w:rsidR="000A588B" w:rsidRDefault="000A588B" w:rsidP="000A588B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Szanowni Państwo, w związku z przetwarzaniem Państwa danych osobowych informuję, że:</w:t>
      </w:r>
    </w:p>
    <w:p w14:paraId="70B64883" w14:textId="77777777" w:rsidR="000A588B" w:rsidRDefault="000A588B" w:rsidP="000A588B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1C08BE2E" w14:textId="294168C7" w:rsidR="00B928E6" w:rsidRPr="00D16157" w:rsidRDefault="000A588B" w:rsidP="00EC02DC">
      <w:pPr>
        <w:pStyle w:val="Akapitzlist"/>
        <w:numPr>
          <w:ilvl w:val="0"/>
          <w:numId w:val="1"/>
        </w:numPr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D16157">
        <w:rPr>
          <w:rFonts w:ascii="Calibri" w:hAnsi="Calibri" w:cs="Calibri"/>
          <w:sz w:val="22"/>
          <w:szCs w:val="22"/>
        </w:rPr>
        <w:t xml:space="preserve">Administratorem danych osobowych jest </w:t>
      </w:r>
      <w:r w:rsidR="00F34F05" w:rsidRPr="00D16157">
        <w:rPr>
          <w:rFonts w:ascii="Calibri" w:hAnsi="Calibri" w:cs="Calibri"/>
          <w:sz w:val="22"/>
          <w:szCs w:val="22"/>
        </w:rPr>
        <w:t xml:space="preserve">Województwo Warmińsko-Mazurskie w ramach zadań realizowanych przez Zarząd Województwa Warmińsko-Mazurskiego.                                   </w:t>
      </w:r>
      <w:r w:rsidR="00F34F05">
        <w:rPr>
          <w:rStyle w:val="Odwoaniedokomentarza"/>
        </w:rPr>
        <w:t xml:space="preserve"> K</w:t>
      </w:r>
      <w:r w:rsidR="00B928E6" w:rsidRPr="00D16157">
        <w:rPr>
          <w:rFonts w:ascii="Calibri" w:hAnsi="Calibri" w:cs="Calibri"/>
          <w:sz w:val="22"/>
          <w:szCs w:val="22"/>
        </w:rPr>
        <w:t>ontakt</w:t>
      </w:r>
      <w:r w:rsidR="00F34F05" w:rsidRPr="00D16157">
        <w:rPr>
          <w:rFonts w:ascii="Calibri" w:hAnsi="Calibri" w:cs="Calibri"/>
          <w:sz w:val="22"/>
          <w:szCs w:val="22"/>
        </w:rPr>
        <w:t xml:space="preserve">  </w:t>
      </w:r>
      <w:r w:rsidR="00B928E6" w:rsidRPr="00D16157">
        <w:rPr>
          <w:rFonts w:ascii="Calibri" w:hAnsi="Calibri" w:cs="Calibri"/>
          <w:sz w:val="22"/>
          <w:szCs w:val="22"/>
        </w:rPr>
        <w:t>z administratorem możliwy jest pod adresem korespondencyjnym: ul. E. Plater 1,</w:t>
      </w:r>
      <w:r w:rsidR="00F34F05" w:rsidRPr="00D16157">
        <w:rPr>
          <w:rFonts w:ascii="Calibri" w:hAnsi="Calibri" w:cs="Calibri"/>
          <w:sz w:val="22"/>
          <w:szCs w:val="22"/>
        </w:rPr>
        <w:t xml:space="preserve">                </w:t>
      </w:r>
      <w:r w:rsidR="00B928E6" w:rsidRPr="00D16157">
        <w:rPr>
          <w:rFonts w:ascii="Calibri" w:hAnsi="Calibri" w:cs="Calibri"/>
          <w:sz w:val="22"/>
          <w:szCs w:val="22"/>
        </w:rPr>
        <w:t xml:space="preserve"> 10- 562 Olsztyn.</w:t>
      </w:r>
    </w:p>
    <w:p w14:paraId="1674B677" w14:textId="00E9A32B" w:rsidR="000A588B" w:rsidRPr="00B928E6" w:rsidRDefault="00B928E6" w:rsidP="00D16157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B928E6">
        <w:rPr>
          <w:rFonts w:ascii="Calibri" w:hAnsi="Calibri" w:cs="Calibri"/>
          <w:sz w:val="22"/>
          <w:szCs w:val="22"/>
        </w:rPr>
        <w:t xml:space="preserve"> Administrator powo</w:t>
      </w:r>
      <w:r w:rsidR="00F34F05">
        <w:rPr>
          <w:rFonts w:ascii="Calibri" w:hAnsi="Calibri" w:cs="Calibri"/>
          <w:sz w:val="22"/>
          <w:szCs w:val="22"/>
        </w:rPr>
        <w:t>łał Inspektora Ochrony Danych</w:t>
      </w:r>
      <w:r w:rsidRPr="00B928E6">
        <w:rPr>
          <w:rFonts w:ascii="Calibri" w:hAnsi="Calibri" w:cs="Calibri"/>
          <w:sz w:val="22"/>
          <w:szCs w:val="22"/>
        </w:rPr>
        <w:t>,</w:t>
      </w:r>
      <w:r w:rsidR="00F34F05">
        <w:rPr>
          <w:rStyle w:val="Odwoaniedokomentarza"/>
        </w:rPr>
        <w:t xml:space="preserve"> z</w:t>
      </w:r>
      <w:r w:rsidRPr="00B928E6">
        <w:rPr>
          <w:rFonts w:ascii="Calibri" w:hAnsi="Calibri" w:cs="Calibri"/>
          <w:sz w:val="22"/>
          <w:szCs w:val="22"/>
        </w:rPr>
        <w:t xml:space="preserve"> którym kontakt jest możliwy pod adresem email: iod@warmia.mazu</w:t>
      </w:r>
      <w:r w:rsidR="00F34F05">
        <w:rPr>
          <w:rFonts w:ascii="Calibri" w:hAnsi="Calibri" w:cs="Calibri"/>
          <w:sz w:val="22"/>
          <w:szCs w:val="22"/>
        </w:rPr>
        <w:t>ry.pl.</w:t>
      </w:r>
    </w:p>
    <w:p w14:paraId="1688BF36" w14:textId="77777777" w:rsidR="000A588B" w:rsidRPr="00B928E6" w:rsidRDefault="000A588B" w:rsidP="000A588B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u w:val="single"/>
        </w:rPr>
      </w:pPr>
      <w:r w:rsidRPr="00B928E6">
        <w:rPr>
          <w:rFonts w:ascii="Calibri" w:hAnsi="Calibri" w:cs="Calibri"/>
          <w:sz w:val="22"/>
          <w:szCs w:val="22"/>
          <w:u w:val="single"/>
        </w:rPr>
        <w:t>Państwa dane osobowe przetwarzamy w celu:</w:t>
      </w:r>
    </w:p>
    <w:p w14:paraId="171C3524" w14:textId="6021722C" w:rsidR="000A588B" w:rsidRDefault="000A588B" w:rsidP="000A588B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 xml:space="preserve">przeprowadzenia i rozstrzygnięcia konkursu na prace konserwatorskie, restauratorskie lub roboty budowlane </w:t>
      </w:r>
      <w:r>
        <w:rPr>
          <w:rFonts w:ascii="Calibri" w:hAnsi="Calibri" w:cs="Calibri"/>
          <w:sz w:val="22"/>
          <w:szCs w:val="22"/>
        </w:rPr>
        <w:t xml:space="preserve">przy zabytkach wpisanych do rejestru zabytków, położonych lub znajdujących się na obszarze województwa </w:t>
      </w:r>
      <w:r w:rsidR="00B928E6">
        <w:rPr>
          <w:rFonts w:ascii="Calibri" w:hAnsi="Calibri" w:cs="Calibri"/>
          <w:sz w:val="22"/>
          <w:szCs w:val="22"/>
        </w:rPr>
        <w:t>warmińsko-mazurskiego</w:t>
      </w:r>
      <w:r w:rsidR="007C0896">
        <w:rPr>
          <w:rFonts w:ascii="Calibri" w:hAnsi="Calibri" w:cs="Calibri"/>
          <w:sz w:val="22"/>
          <w:szCs w:val="22"/>
        </w:rPr>
        <w:t xml:space="preserve"> na podstawie</w:t>
      </w:r>
      <w:r w:rsidR="00CF5C45">
        <w:rPr>
          <w:rFonts w:ascii="Calibri" w:hAnsi="Calibri" w:cs="Calibri"/>
          <w:sz w:val="22"/>
          <w:szCs w:val="22"/>
        </w:rPr>
        <w:t xml:space="preserve"> </w:t>
      </w:r>
      <w:r w:rsidR="00E0169F">
        <w:rPr>
          <w:rFonts w:ascii="Calibri" w:hAnsi="Calibri" w:cs="Calibri"/>
          <w:sz w:val="22"/>
          <w:szCs w:val="22"/>
        </w:rPr>
        <w:t xml:space="preserve">art. 6 ust. 1 lit. c RODO - </w:t>
      </w:r>
      <w:r w:rsidR="00CF5C45">
        <w:rPr>
          <w:rFonts w:ascii="Calibri" w:hAnsi="Calibri" w:cs="Calibri"/>
          <w:sz w:val="22"/>
          <w:szCs w:val="22"/>
        </w:rPr>
        <w:t>Uchwał</w:t>
      </w:r>
      <w:r w:rsidR="00E0169F">
        <w:rPr>
          <w:rFonts w:ascii="Calibri" w:hAnsi="Calibri" w:cs="Calibri"/>
          <w:sz w:val="22"/>
          <w:szCs w:val="22"/>
        </w:rPr>
        <w:t xml:space="preserve">y </w:t>
      </w:r>
      <w:r w:rsidR="006B4A0A">
        <w:rPr>
          <w:rFonts w:ascii="Calibri" w:hAnsi="Calibri" w:cs="Calibri"/>
          <w:sz w:val="22"/>
          <w:szCs w:val="22"/>
        </w:rPr>
        <w:t>nr XLIV/847/10 Sejmiku Województwa Warmińsko-Mazurskiego z dnia 26 października 2010 r.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; </w:t>
      </w:r>
    </w:p>
    <w:p w14:paraId="302F543C" w14:textId="77777777" w:rsidR="000A588B" w:rsidRDefault="000A588B" w:rsidP="000A588B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>zawarcia i rozliczenia umowy dotacji</w:t>
      </w:r>
      <w:r w:rsidR="00E0169F">
        <w:rPr>
          <w:rFonts w:ascii="Calibri" w:hAnsi="Calibri" w:cs="Calibri"/>
          <w:color w:val="000000" w:themeColor="text1"/>
          <w:sz w:val="22"/>
          <w:szCs w:val="22"/>
        </w:rPr>
        <w:t xml:space="preserve"> na podstawie art. 6 ust. 1 lit. b RODO</w:t>
      </w:r>
    </w:p>
    <w:p w14:paraId="22BF5771" w14:textId="77777777" w:rsidR="000A588B" w:rsidRDefault="000A588B" w:rsidP="000A588B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>archiwizacji.</w:t>
      </w:r>
    </w:p>
    <w:p w14:paraId="218A5522" w14:textId="77777777" w:rsidR="000A588B" w:rsidRDefault="000A588B" w:rsidP="000A588B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Państwa dane osobowe przetwarzamy: </w:t>
      </w:r>
    </w:p>
    <w:p w14:paraId="52F0ACFA" w14:textId="77777777" w:rsidR="000A588B" w:rsidRDefault="000A588B" w:rsidP="000A588B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 związku z wypełnieniem </w:t>
      </w:r>
      <w:r>
        <w:rPr>
          <w:rFonts w:ascii="Calibri" w:hAnsi="Calibri" w:cs="Calibri"/>
          <w:color w:val="000000" w:themeColor="text1"/>
          <w:sz w:val="22"/>
          <w:szCs w:val="22"/>
        </w:rPr>
        <w:t>obowiązku prawnego</w:t>
      </w:r>
      <w:r>
        <w:rPr>
          <w:rFonts w:ascii="Calibri" w:hAnsi="Calibri" w:cs="Calibri"/>
          <w:sz w:val="22"/>
          <w:szCs w:val="22"/>
        </w:rPr>
        <w:t xml:space="preserve">, ciążącego na administratorze; </w:t>
      </w:r>
    </w:p>
    <w:p w14:paraId="7628D26D" w14:textId="77777777" w:rsidR="000A588B" w:rsidRDefault="000A588B" w:rsidP="000A588B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9B6693">
        <w:rPr>
          <w:rFonts w:ascii="Calibri" w:hAnsi="Calibri" w:cs="Calibri"/>
          <w:sz w:val="22"/>
          <w:szCs w:val="22"/>
        </w:rPr>
        <w:t>w związku z zawarciem i realizacją umowy oraz w zakresie niezbędnym do zawarcia umowy</w:t>
      </w:r>
      <w:r>
        <w:rPr>
          <w:rFonts w:ascii="Calibri" w:hAnsi="Calibri" w:cs="Calibri"/>
          <w:sz w:val="22"/>
          <w:szCs w:val="22"/>
        </w:rPr>
        <w:t xml:space="preserve"> dotyczącej przyznania dotacji na prace 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konserwatorskie, restauratorskie lub roboty budowlane </w:t>
      </w:r>
      <w:r>
        <w:rPr>
          <w:rFonts w:ascii="Calibri" w:hAnsi="Calibri" w:cs="Calibri"/>
          <w:sz w:val="22"/>
          <w:szCs w:val="22"/>
        </w:rPr>
        <w:t xml:space="preserve">przy zabytkach wpisanych do rejestru zabytków, położonych lub znajdujących się na obszarze województwa </w:t>
      </w:r>
      <w:r w:rsidR="007C4134">
        <w:rPr>
          <w:rFonts w:ascii="Calibri" w:hAnsi="Calibri" w:cs="Calibri"/>
          <w:sz w:val="22"/>
          <w:szCs w:val="22"/>
        </w:rPr>
        <w:t>warmińsko-mazurskiego.</w:t>
      </w:r>
    </w:p>
    <w:p w14:paraId="171D971C" w14:textId="77777777" w:rsidR="000A588B" w:rsidRPr="00227991" w:rsidRDefault="000A588B" w:rsidP="000A588B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227991">
        <w:rPr>
          <w:rFonts w:ascii="Calibri" w:hAnsi="Calibri" w:cs="Calibri"/>
          <w:sz w:val="22"/>
          <w:szCs w:val="22"/>
        </w:rPr>
        <w:t xml:space="preserve">Podanie danych osobowych jest: </w:t>
      </w:r>
    </w:p>
    <w:p w14:paraId="653ADC38" w14:textId="77777777" w:rsidR="000A588B" w:rsidRPr="00227991" w:rsidRDefault="000A588B" w:rsidP="000A588B">
      <w:pPr>
        <w:pStyle w:val="Akapitzlist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227991">
        <w:rPr>
          <w:rFonts w:ascii="Calibri" w:hAnsi="Calibri" w:cs="Calibri"/>
          <w:sz w:val="22"/>
          <w:szCs w:val="22"/>
        </w:rPr>
        <w:t xml:space="preserve">warunkiem </w:t>
      </w:r>
      <w:r>
        <w:rPr>
          <w:rFonts w:ascii="Calibri" w:hAnsi="Calibri" w:cs="Calibri"/>
          <w:sz w:val="22"/>
          <w:szCs w:val="22"/>
        </w:rPr>
        <w:t xml:space="preserve">niezbędnym do </w:t>
      </w:r>
      <w:r w:rsidRPr="00227991">
        <w:rPr>
          <w:rFonts w:ascii="Calibri" w:hAnsi="Calibri" w:cs="Calibri"/>
          <w:sz w:val="22"/>
          <w:szCs w:val="22"/>
        </w:rPr>
        <w:t xml:space="preserve">zawarcia umowy </w:t>
      </w:r>
      <w:r>
        <w:rPr>
          <w:rFonts w:ascii="Calibri" w:hAnsi="Calibri" w:cs="Calibri"/>
          <w:sz w:val="22"/>
          <w:szCs w:val="22"/>
        </w:rPr>
        <w:t>i działań niezbędnych przed jej podjęciem,</w:t>
      </w:r>
      <w:r w:rsidRPr="00227991">
        <w:rPr>
          <w:rFonts w:ascii="Calibri" w:hAnsi="Calibri" w:cs="Calibri"/>
          <w:sz w:val="22"/>
          <w:szCs w:val="22"/>
        </w:rPr>
        <w:t xml:space="preserve"> ich niepodanie uniemożliwi zawarcie umowy;</w:t>
      </w:r>
    </w:p>
    <w:p w14:paraId="1E1F4263" w14:textId="2162225A" w:rsidR="000A588B" w:rsidRPr="00227991" w:rsidRDefault="000A588B" w:rsidP="000A588B">
      <w:pPr>
        <w:pStyle w:val="Akapitzlist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227991">
        <w:rPr>
          <w:rFonts w:ascii="Calibri" w:hAnsi="Calibri" w:cs="Calibri"/>
          <w:sz w:val="22"/>
          <w:szCs w:val="22"/>
        </w:rPr>
        <w:t xml:space="preserve">warunkiem ustawowym a ich niepodanie skutkuje </w:t>
      </w:r>
      <w:r>
        <w:rPr>
          <w:rFonts w:ascii="Calibri" w:hAnsi="Calibri" w:cs="Calibri"/>
          <w:sz w:val="22"/>
          <w:szCs w:val="22"/>
        </w:rPr>
        <w:t>brakiem możliwości udziału</w:t>
      </w:r>
      <w:r w:rsidR="006B4A0A">
        <w:rPr>
          <w:rFonts w:ascii="Calibri" w:hAnsi="Calibri" w:cs="Calibri"/>
          <w:sz w:val="22"/>
          <w:szCs w:val="22"/>
        </w:rPr>
        <w:t xml:space="preserve">                     </w:t>
      </w:r>
      <w:r>
        <w:rPr>
          <w:rFonts w:ascii="Calibri" w:hAnsi="Calibri" w:cs="Calibri"/>
          <w:sz w:val="22"/>
          <w:szCs w:val="22"/>
        </w:rPr>
        <w:t xml:space="preserve"> w konkursie i rozliczenia umowy.</w:t>
      </w:r>
      <w:r w:rsidRPr="00227991">
        <w:rPr>
          <w:rFonts w:ascii="Calibri" w:hAnsi="Calibri" w:cs="Calibri"/>
          <w:sz w:val="22"/>
          <w:szCs w:val="22"/>
        </w:rPr>
        <w:t xml:space="preserve"> </w:t>
      </w:r>
    </w:p>
    <w:p w14:paraId="67C3F802" w14:textId="77777777" w:rsidR="000A588B" w:rsidRPr="00227991" w:rsidRDefault="000A588B" w:rsidP="000A588B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227991">
        <w:rPr>
          <w:rFonts w:ascii="Calibri" w:hAnsi="Calibri" w:cs="Calibri"/>
          <w:sz w:val="22"/>
          <w:szCs w:val="22"/>
        </w:rPr>
        <w:t>Przysługuje Państwu prawo do przenoszenia danych, o ile Państwa dane osobowe są przetwarzane na podstawie wyrażonej zgody lub są niezbędne do zawarcia umowy oraz gdy dane te są przetwarzane w sposób zautomatyzowany</w:t>
      </w:r>
      <w:r>
        <w:rPr>
          <w:rFonts w:ascii="Calibri" w:hAnsi="Calibri" w:cs="Calibri"/>
          <w:sz w:val="22"/>
          <w:szCs w:val="22"/>
        </w:rPr>
        <w:t>.</w:t>
      </w:r>
    </w:p>
    <w:p w14:paraId="640E6441" w14:textId="77777777" w:rsidR="000A588B" w:rsidRPr="00227991" w:rsidRDefault="000A588B" w:rsidP="000A588B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227991">
        <w:rPr>
          <w:rFonts w:ascii="Calibri" w:hAnsi="Calibri" w:cs="Calibri"/>
          <w:sz w:val="22"/>
          <w:szCs w:val="22"/>
        </w:rPr>
        <w:t>Przysługuje Państwu prawo do dostępu do danych osobowych, ich sprostowania lub ograniczenia przetwarzania</w:t>
      </w:r>
      <w:r>
        <w:rPr>
          <w:rFonts w:ascii="Calibri" w:hAnsi="Calibri" w:cs="Calibri"/>
          <w:sz w:val="22"/>
          <w:szCs w:val="22"/>
        </w:rPr>
        <w:t>.</w:t>
      </w:r>
    </w:p>
    <w:p w14:paraId="1728F14D" w14:textId="3808DA42" w:rsidR="000A588B" w:rsidRPr="00227991" w:rsidRDefault="000A588B" w:rsidP="000A588B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227991">
        <w:rPr>
          <w:rFonts w:ascii="Calibri" w:hAnsi="Calibri" w:cs="Calibri"/>
          <w:sz w:val="22"/>
          <w:szCs w:val="22"/>
        </w:rPr>
        <w:t>Przysługuje Państwu prawo do wniesienia sprzeciwu wobec przetwarzania w związku</w:t>
      </w:r>
      <w:r w:rsidR="006B4A0A">
        <w:rPr>
          <w:rFonts w:ascii="Calibri" w:hAnsi="Calibri" w:cs="Calibri"/>
          <w:sz w:val="22"/>
          <w:szCs w:val="22"/>
        </w:rPr>
        <w:t xml:space="preserve">                               </w:t>
      </w:r>
      <w:r w:rsidRPr="00227991">
        <w:rPr>
          <w:rFonts w:ascii="Calibri" w:hAnsi="Calibri" w:cs="Calibri"/>
          <w:sz w:val="22"/>
          <w:szCs w:val="22"/>
        </w:rPr>
        <w:t xml:space="preserve"> z Państwa sytuacją szczególną o ile przetwarzanie Państwa danych osobowych jest niezbędne do zrealizowania zadania w interesie publicznym lub sprawowania władzy publicznej</w:t>
      </w:r>
      <w:r>
        <w:rPr>
          <w:rFonts w:ascii="Calibri" w:hAnsi="Calibri" w:cs="Calibri"/>
          <w:sz w:val="22"/>
          <w:szCs w:val="22"/>
        </w:rPr>
        <w:t>.</w:t>
      </w:r>
      <w:r w:rsidRPr="00227991">
        <w:rPr>
          <w:rFonts w:ascii="Calibri" w:hAnsi="Calibri" w:cs="Calibri"/>
          <w:sz w:val="22"/>
          <w:szCs w:val="22"/>
        </w:rPr>
        <w:t xml:space="preserve">   </w:t>
      </w:r>
    </w:p>
    <w:p w14:paraId="18BDC8BA" w14:textId="2D7F5F75" w:rsidR="000A588B" w:rsidRDefault="000A588B" w:rsidP="000A588B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227991">
        <w:rPr>
          <w:rFonts w:ascii="Calibri" w:hAnsi="Calibri" w:cs="Calibri"/>
          <w:sz w:val="22"/>
          <w:szCs w:val="22"/>
        </w:rPr>
        <w:t>Przysługuje Państwu prawo wniesienia skargi do organu nadzorczego tj. Prezesa Urzędu Ochrony Danych Osobowych</w:t>
      </w:r>
      <w:r w:rsidR="00E0169F">
        <w:rPr>
          <w:rFonts w:ascii="Calibri" w:hAnsi="Calibri" w:cs="Calibri"/>
          <w:sz w:val="22"/>
          <w:szCs w:val="22"/>
        </w:rPr>
        <w:t>, ul Stawki 2, 00-193 Warszawa</w:t>
      </w:r>
      <w:r w:rsidR="00FD7C72">
        <w:rPr>
          <w:rFonts w:ascii="Calibri" w:hAnsi="Calibri" w:cs="Calibri"/>
          <w:sz w:val="22"/>
          <w:szCs w:val="22"/>
        </w:rPr>
        <w:t>,</w:t>
      </w:r>
      <w:r w:rsidRPr="00227991">
        <w:rPr>
          <w:rFonts w:ascii="Calibri" w:hAnsi="Calibri" w:cs="Calibri"/>
          <w:sz w:val="22"/>
          <w:szCs w:val="22"/>
        </w:rPr>
        <w:t xml:space="preserve"> o ile uważają Państwo, iż przetwarzanie Państwa danych osobowych odbywa się w sposób niezgodny z prawem</w:t>
      </w:r>
      <w:r>
        <w:rPr>
          <w:rFonts w:ascii="Calibri" w:hAnsi="Calibri" w:cs="Calibri"/>
          <w:sz w:val="22"/>
          <w:szCs w:val="22"/>
        </w:rPr>
        <w:t>. Państwa dane osobowe będą ujawniane:</w:t>
      </w:r>
    </w:p>
    <w:p w14:paraId="43CA526C" w14:textId="77777777" w:rsidR="000A588B" w:rsidRDefault="000A588B" w:rsidP="000A588B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 xml:space="preserve">Komisji opiniującej wnioski o dotacje z budżetu Województwa </w:t>
      </w:r>
      <w:r w:rsidR="007C4134">
        <w:rPr>
          <w:rFonts w:ascii="Calibri" w:hAnsi="Calibri" w:cs="Calibri"/>
          <w:sz w:val="22"/>
          <w:szCs w:val="22"/>
        </w:rPr>
        <w:t>Warmińsko-Mazurskiego</w:t>
      </w:r>
      <w:r>
        <w:rPr>
          <w:rFonts w:ascii="Calibri" w:hAnsi="Calibri" w:cs="Calibri"/>
          <w:sz w:val="22"/>
          <w:szCs w:val="22"/>
        </w:rPr>
        <w:t xml:space="preserve"> na prace konserwatorskie, restauratorskie lub roboty budowlane przy zabytkach wpisanych do rejestru zabytków, położonych lub znajdujących się na obszarze województwa </w:t>
      </w:r>
      <w:r w:rsidR="007C4134">
        <w:rPr>
          <w:rFonts w:ascii="Calibri" w:hAnsi="Calibri" w:cs="Calibri"/>
          <w:sz w:val="22"/>
          <w:szCs w:val="22"/>
        </w:rPr>
        <w:t>warmińsko-mazurskiego</w:t>
      </w:r>
      <w:r>
        <w:rPr>
          <w:rFonts w:ascii="Calibri" w:hAnsi="Calibri" w:cs="Calibri"/>
          <w:sz w:val="22"/>
          <w:szCs w:val="22"/>
        </w:rPr>
        <w:t>;</w:t>
      </w:r>
    </w:p>
    <w:p w14:paraId="43C8E4AE" w14:textId="77777777" w:rsidR="000A588B" w:rsidRDefault="000A588B" w:rsidP="000A588B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 xml:space="preserve">na stronie internetowej Urzędu Marszałkowskiego Województwa </w:t>
      </w:r>
      <w:r w:rsidR="007C4134">
        <w:rPr>
          <w:rFonts w:ascii="Calibri" w:hAnsi="Calibri" w:cs="Calibri"/>
          <w:color w:val="000000" w:themeColor="text1"/>
          <w:sz w:val="22"/>
          <w:szCs w:val="22"/>
        </w:rPr>
        <w:t>Warmińsko-Mazurskiego</w:t>
      </w:r>
      <w:r>
        <w:rPr>
          <w:rFonts w:ascii="Calibri" w:hAnsi="Calibri" w:cs="Calibri"/>
          <w:color w:val="000000" w:themeColor="text1"/>
          <w:sz w:val="22"/>
          <w:szCs w:val="22"/>
        </w:rPr>
        <w:t>;</w:t>
      </w:r>
    </w:p>
    <w:p w14:paraId="0CF9D330" w14:textId="77777777" w:rsidR="000A588B" w:rsidRDefault="000A588B" w:rsidP="000A588B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podmiotom świadczącym usługi na podstawie zawartych umów dotyczących: serwisu i wsparcia systemów informatycznych, utylizacji dokumentacji niearchiwalnej, przekazywania przesyłek pocztowych. </w:t>
      </w:r>
    </w:p>
    <w:p w14:paraId="67278218" w14:textId="2FB0C8F0" w:rsidR="000A588B" w:rsidRDefault="000A588B" w:rsidP="000A588B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Państwa dane osobowe nie są przetwarzane w sposób zautomatyzowany </w:t>
      </w:r>
      <w:r>
        <w:rPr>
          <w:rFonts w:ascii="Calibri" w:hAnsi="Calibri" w:cs="Calibri"/>
          <w:sz w:val="22"/>
          <w:szCs w:val="22"/>
        </w:rPr>
        <w:br/>
        <w:t>w celu podjęcia jakiejkolwiek decyzji oraz profilowania.</w:t>
      </w:r>
    </w:p>
    <w:p w14:paraId="5857AE4F" w14:textId="2F647141" w:rsidR="00F34F05" w:rsidRPr="00F34F05" w:rsidRDefault="00D16157" w:rsidP="00F34F05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Państwa d</w:t>
      </w:r>
      <w:r w:rsidR="00F34F05" w:rsidRPr="00F34F05">
        <w:rPr>
          <w:rFonts w:ascii="Calibri" w:hAnsi="Calibri" w:cs="Calibri"/>
          <w:sz w:val="22"/>
          <w:szCs w:val="22"/>
        </w:rPr>
        <w:t xml:space="preserve">ane osobowe będą przetwarzane przez okres: obowiązywania umowy i kolejne </w:t>
      </w:r>
      <w:r w:rsidR="0051133B">
        <w:rPr>
          <w:rFonts w:ascii="Calibri" w:hAnsi="Calibri" w:cs="Calibri"/>
          <w:sz w:val="22"/>
          <w:szCs w:val="22"/>
        </w:rPr>
        <w:t>5</w:t>
      </w:r>
      <w:r w:rsidR="00F34F05" w:rsidRPr="00F34F05">
        <w:rPr>
          <w:rFonts w:ascii="Calibri" w:hAnsi="Calibri" w:cs="Calibri"/>
          <w:sz w:val="22"/>
          <w:szCs w:val="22"/>
        </w:rPr>
        <w:t xml:space="preserve"> lat liczone od roku następnego po roku ustania obowiązywania umowy z wyłonionym wykonawcą, odnoszący się do danych osobowych zawartych w umowie.</w:t>
      </w:r>
    </w:p>
    <w:p w14:paraId="2C195B52" w14:textId="085C2640" w:rsidR="00F34F05" w:rsidRDefault="00F34F05" w:rsidP="00F34F05">
      <w:pPr>
        <w:pStyle w:val="Akapitzlist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F34F05">
        <w:rPr>
          <w:rFonts w:ascii="Calibri" w:hAnsi="Calibri" w:cs="Calibri"/>
          <w:sz w:val="22"/>
          <w:szCs w:val="22"/>
        </w:rPr>
        <w:t>Podstawą prawną wskazania ww. okresów przetwarzania danych osobowych jest jednolity rzeczowy wykaz akt stanowiący załącznik nr 4 do rozporządzenia Prezesa Rady Ministrów</w:t>
      </w:r>
      <w:r w:rsidR="006B4A0A">
        <w:rPr>
          <w:rFonts w:ascii="Calibri" w:hAnsi="Calibri" w:cs="Calibri"/>
          <w:sz w:val="22"/>
          <w:szCs w:val="22"/>
        </w:rPr>
        <w:t xml:space="preserve">                    </w:t>
      </w:r>
      <w:r w:rsidRPr="00F34F05">
        <w:rPr>
          <w:rFonts w:ascii="Calibri" w:hAnsi="Calibri" w:cs="Calibri"/>
          <w:sz w:val="22"/>
          <w:szCs w:val="22"/>
        </w:rPr>
        <w:t xml:space="preserve"> z dnia 18 stycznia 2011 r. w sprawie instrukcji kancelaryjnej, jednolitych rzeczowych wykazów akt oraz instrukcji w sprawie organizacji i zakresu działania archiwów zakładowych oraz Rozporządzenie Ministra Kultury i Dziedzictwa Narodowego z dnia 20 października 2015 roku w sprawie klasyfikowania i kwalifikowania dokumentacji, przekazywania materiałów archiwalnych do archiwów państwowych i brakowania dokumentacji niearchiwalnej</w:t>
      </w:r>
    </w:p>
    <w:p w14:paraId="0DBAF9ED" w14:textId="66650712" w:rsidR="00CE4DD2" w:rsidRDefault="00D16157">
      <w:r>
        <w:t xml:space="preserve"> </w:t>
      </w:r>
    </w:p>
    <w:sectPr w:rsidR="00CE4D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F4338"/>
    <w:multiLevelType w:val="multilevel"/>
    <w:tmpl w:val="DD2C63B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52156B"/>
    <w:multiLevelType w:val="hybridMultilevel"/>
    <w:tmpl w:val="BFCC8A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901713"/>
    <w:multiLevelType w:val="hybridMultilevel"/>
    <w:tmpl w:val="651A15F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9360164"/>
    <w:multiLevelType w:val="hybridMultilevel"/>
    <w:tmpl w:val="651A15F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8760B40"/>
    <w:multiLevelType w:val="hybridMultilevel"/>
    <w:tmpl w:val="8688AD1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88B"/>
    <w:rsid w:val="0004431B"/>
    <w:rsid w:val="000A588B"/>
    <w:rsid w:val="00200EDF"/>
    <w:rsid w:val="0046488D"/>
    <w:rsid w:val="0051133B"/>
    <w:rsid w:val="006B4A0A"/>
    <w:rsid w:val="007C0896"/>
    <w:rsid w:val="007C4134"/>
    <w:rsid w:val="00A762F4"/>
    <w:rsid w:val="00AA721D"/>
    <w:rsid w:val="00B928E6"/>
    <w:rsid w:val="00CE4DD2"/>
    <w:rsid w:val="00CF5C45"/>
    <w:rsid w:val="00D16157"/>
    <w:rsid w:val="00D2015B"/>
    <w:rsid w:val="00E0169F"/>
    <w:rsid w:val="00EA0D60"/>
    <w:rsid w:val="00F2434B"/>
    <w:rsid w:val="00F34F05"/>
    <w:rsid w:val="00FD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70797"/>
  <w15:chartTrackingRefBased/>
  <w15:docId w15:val="{D04BF03F-78E5-468E-A475-8D6E3A24B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588B"/>
    <w:pPr>
      <w:spacing w:after="0" w:line="240" w:lineRule="auto"/>
    </w:pPr>
    <w:rPr>
      <w:rFonts w:ascii="Verdana" w:hAnsi="Verdana" w:cs="Times New Roman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A588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A588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762F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62F4"/>
    <w:rPr>
      <w:rFonts w:ascii="Segoe UI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C08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08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0896"/>
    <w:rPr>
      <w:rFonts w:ascii="Verdana" w:hAnsi="Verdana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08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0896"/>
    <w:rPr>
      <w:rFonts w:ascii="Verdana" w:hAnsi="Verdana" w:cs="Times New Roma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8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634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Kaminska-Janowicz Anna</dc:creator>
  <cp:keywords/>
  <dc:description/>
  <cp:lastModifiedBy>Dorota Sławińska</cp:lastModifiedBy>
  <cp:revision>9</cp:revision>
  <cp:lastPrinted>2023-12-11T10:31:00Z</cp:lastPrinted>
  <dcterms:created xsi:type="dcterms:W3CDTF">2023-12-14T13:18:00Z</dcterms:created>
  <dcterms:modified xsi:type="dcterms:W3CDTF">2024-12-09T10:50:00Z</dcterms:modified>
</cp:coreProperties>
</file>