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0" w:rsidRDefault="00FF5CF0" w:rsidP="00B75166">
      <w:pPr>
        <w:tabs>
          <w:tab w:val="left" w:pos="2268"/>
        </w:tabs>
        <w:spacing w:after="0" w:line="259" w:lineRule="auto"/>
        <w:ind w:right="112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Umowy podpisywane 30.11. 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auto"/>
          <w:sz w:val="24"/>
          <w:szCs w:val="24"/>
        </w:rPr>
        <w:t xml:space="preserve"> Olsztynie</w:t>
      </w:r>
    </w:p>
    <w:p w:rsidR="00B75166" w:rsidRPr="00FF5CF0" w:rsidRDefault="00B75166" w:rsidP="005D347B">
      <w:pPr>
        <w:tabs>
          <w:tab w:val="left" w:pos="2268"/>
        </w:tabs>
        <w:spacing w:after="0" w:line="259" w:lineRule="auto"/>
        <w:ind w:right="112" w:firstLine="0"/>
        <w:rPr>
          <w:rFonts w:ascii="Arial" w:hAnsi="Arial" w:cs="Arial"/>
          <w:color w:val="auto"/>
          <w:sz w:val="24"/>
          <w:szCs w:val="24"/>
        </w:rPr>
      </w:pPr>
      <w:r w:rsidRPr="00FF5CF0">
        <w:rPr>
          <w:rFonts w:ascii="Arial" w:hAnsi="Arial" w:cs="Arial"/>
          <w:b/>
          <w:color w:val="auto"/>
          <w:sz w:val="24"/>
          <w:szCs w:val="24"/>
        </w:rPr>
        <w:t>Gmina Miasto Elbląg</w:t>
      </w:r>
      <w:r w:rsidR="006E1120" w:rsidRPr="00FF5CF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C94B99" w:rsidRPr="00FF5CF0" w:rsidRDefault="00C94B99" w:rsidP="00C94B99">
      <w:pPr>
        <w:tabs>
          <w:tab w:val="left" w:pos="2268"/>
        </w:tabs>
        <w:spacing w:after="0" w:line="259" w:lineRule="auto"/>
        <w:ind w:right="112" w:hanging="10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15031" w:type="dxa"/>
        <w:tblInd w:w="-5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5407"/>
        <w:gridCol w:w="4111"/>
        <w:gridCol w:w="2835"/>
        <w:gridCol w:w="2126"/>
      </w:tblGrid>
      <w:tr w:rsidR="006E1120" w:rsidRPr="00FF5CF0" w:rsidTr="000D4646">
        <w:trPr>
          <w:trHeight w:val="10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Numer wniosku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Całkowity koszt projektu (PLN)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wnioskowanego dofinansowania (PLN) </w:t>
            </w:r>
          </w:p>
        </w:tc>
      </w:tr>
      <w:tr w:rsidR="006E1120" w:rsidRPr="00FF5CF0" w:rsidTr="000D4646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EFRR</w:t>
            </w:r>
          </w:p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4 </w:t>
            </w:r>
          </w:p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Efektywność energetyczna </w:t>
            </w:r>
          </w:p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4.4.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Zrównoważony transport miejski, </w:t>
            </w:r>
          </w:p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Poddziałanie 4.4.4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Infrastruktura transportu publicznego (Niskoemisyjny transport miejski)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B3645E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 xml:space="preserve">Poprawa </w:t>
            </w:r>
            <w:r w:rsidR="006E1120" w:rsidRPr="00FF5CF0">
              <w:rPr>
                <w:rFonts w:ascii="Arial" w:hAnsi="Arial" w:cs="Arial"/>
                <w:sz w:val="24"/>
                <w:szCs w:val="24"/>
              </w:rPr>
              <w:t xml:space="preserve">zrównoważonej </w:t>
            </w:r>
            <w:proofErr w:type="gramStart"/>
            <w:r w:rsidR="006E1120" w:rsidRPr="00FF5CF0">
              <w:rPr>
                <w:rFonts w:ascii="Arial" w:hAnsi="Arial" w:cs="Arial"/>
                <w:sz w:val="24"/>
                <w:szCs w:val="24"/>
              </w:rPr>
              <w:t>mobilności</w:t>
            </w:r>
            <w:r w:rsidRPr="00FF5CF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1120" w:rsidRPr="00FF5CF0">
              <w:rPr>
                <w:rFonts w:ascii="Arial" w:hAnsi="Arial" w:cs="Arial"/>
                <w:sz w:val="24"/>
                <w:szCs w:val="24"/>
              </w:rPr>
              <w:t>mieszkańców</w:t>
            </w:r>
            <w:proofErr w:type="gramEnd"/>
            <w:r w:rsidR="006E1120" w:rsidRPr="00FF5CF0">
              <w:rPr>
                <w:rFonts w:ascii="Arial" w:hAnsi="Arial" w:cs="Arial"/>
                <w:sz w:val="24"/>
                <w:szCs w:val="24"/>
              </w:rPr>
              <w:t xml:space="preserve"> Elbląga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14 137 271,45</w:t>
            </w:r>
            <w:r w:rsidRPr="00FF5CF0" w:rsidDel="005B36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915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 9 775 625,34</w:t>
            </w:r>
            <w:r w:rsidRPr="00FF5CF0" w:rsidDel="000170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1120" w:rsidRPr="00FF5CF0" w:rsidTr="000D4646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3 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Cyfrowy region 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Działanie 3.1 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e-usług publicznych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Rozwój i rozbudowa 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e-usług zasobu </w:t>
            </w: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geodezyjnego              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br/>
              <w:t>i</w:t>
            </w:r>
            <w:proofErr w:type="gramEnd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kartograficznego miasta Elbląg”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3 490 000,00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2 966 500,00 </w:t>
            </w:r>
          </w:p>
        </w:tc>
      </w:tr>
      <w:tr w:rsidR="006E1120" w:rsidRPr="00FF5CF0" w:rsidTr="000D4646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Oś 2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Kadry dla gospodarki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2.4</w:t>
            </w:r>
          </w:p>
          <w:p w:rsidR="006E1120" w:rsidRPr="00FF5CF0" w:rsidRDefault="000D4646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Rozwój kształcenia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>i szkolenia zawodowego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Poddziałanie 2.4.2 </w:t>
            </w:r>
          </w:p>
          <w:p w:rsidR="006E1120" w:rsidRPr="00FF5CF0" w:rsidRDefault="000D4646" w:rsidP="000D464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Rozwój kształcenia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>i szkoleni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a zawodowego - projekty ZIT bis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>Elbląg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EL – Zawodowcy XXI wieku- dostosowanie elbląskiego systemu szkolnictwa zawodowego do potrzeb rynku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pracy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1 411 004,40 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1 269 861,40</w:t>
            </w:r>
          </w:p>
        </w:tc>
      </w:tr>
      <w:tr w:rsidR="006E1120" w:rsidRPr="00FF5CF0" w:rsidTr="000D4646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Oś 2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Kadry dla gospodarki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2.4</w:t>
            </w:r>
          </w:p>
          <w:p w:rsidR="006E1120" w:rsidRPr="00FF5CF0" w:rsidRDefault="000D4646" w:rsidP="000D464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Rozwój kształcenia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>i szkolenia zawodowego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Poddziałanie 2.4.2 </w:t>
            </w:r>
          </w:p>
          <w:p w:rsidR="006E1120" w:rsidRPr="00FF5CF0" w:rsidRDefault="000D4646" w:rsidP="000D464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Rozwój kształcenia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i szkolenia zawodowego -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projekty ZIT bis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6E1120" w:rsidRPr="00FF5CF0">
              <w:rPr>
                <w:rFonts w:ascii="Arial" w:hAnsi="Arial" w:cs="Arial"/>
                <w:color w:val="auto"/>
                <w:sz w:val="24"/>
                <w:szCs w:val="24"/>
              </w:rPr>
              <w:t>Elbląg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Modernizacja szkolnictwa zawodowego w Elblągu - etap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7 872 647,77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C94B9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6 996 087,73</w:t>
            </w:r>
          </w:p>
        </w:tc>
      </w:tr>
      <w:tr w:rsidR="006E1120" w:rsidRPr="00FF5CF0" w:rsidTr="000D4646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Razem Gmina Miasto Elbląg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17,6 mln zł 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br/>
              <w:t>z EFRR + 9,3 mln zł z EFS = 27,9 mln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12,8 mln zł </w:t>
            </w: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z EFRR + 8,3 mln zł z EFS = 21,1 mln zł</w:t>
            </w:r>
          </w:p>
        </w:tc>
      </w:tr>
    </w:tbl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6E1120" w:rsidRPr="00FF5CF0" w:rsidRDefault="006E1120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0D4646" w:rsidRDefault="000D4646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5D347B" w:rsidRDefault="005D347B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5D347B" w:rsidRPr="00FF5CF0" w:rsidRDefault="005D347B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0D4646" w:rsidRPr="00FF5CF0" w:rsidRDefault="000D4646" w:rsidP="006E1120">
      <w:pPr>
        <w:ind w:firstLine="0"/>
        <w:rPr>
          <w:rFonts w:ascii="Arial" w:hAnsi="Arial" w:cs="Arial"/>
          <w:b/>
          <w:sz w:val="24"/>
          <w:szCs w:val="24"/>
        </w:rPr>
      </w:pPr>
    </w:p>
    <w:p w:rsidR="00B75166" w:rsidRPr="00FF5CF0" w:rsidRDefault="00B97EE3" w:rsidP="005D347B">
      <w:pPr>
        <w:ind w:firstLine="0"/>
        <w:rPr>
          <w:rFonts w:ascii="Arial" w:hAnsi="Arial" w:cs="Arial"/>
          <w:sz w:val="24"/>
          <w:szCs w:val="24"/>
        </w:rPr>
      </w:pPr>
      <w:r w:rsidRPr="00FF5CF0">
        <w:rPr>
          <w:rFonts w:ascii="Arial" w:hAnsi="Arial" w:cs="Arial"/>
          <w:b/>
          <w:sz w:val="24"/>
          <w:szCs w:val="24"/>
        </w:rPr>
        <w:lastRenderedPageBreak/>
        <w:t>Powiat olsztyński</w:t>
      </w:r>
      <w:r w:rsidR="006E1120" w:rsidRPr="00FF5CF0">
        <w:rPr>
          <w:rFonts w:ascii="Arial" w:hAnsi="Arial" w:cs="Arial"/>
          <w:b/>
          <w:sz w:val="24"/>
          <w:szCs w:val="24"/>
        </w:rPr>
        <w:t xml:space="preserve"> </w:t>
      </w:r>
    </w:p>
    <w:p w:rsidR="00B75166" w:rsidRPr="00FF5CF0" w:rsidRDefault="00B75166">
      <w:pPr>
        <w:rPr>
          <w:rFonts w:ascii="Arial" w:hAnsi="Arial" w:cs="Arial"/>
          <w:sz w:val="24"/>
          <w:szCs w:val="24"/>
        </w:rPr>
      </w:pPr>
    </w:p>
    <w:p w:rsidR="00B75166" w:rsidRPr="00FF5CF0" w:rsidRDefault="00B75166">
      <w:pPr>
        <w:rPr>
          <w:rFonts w:ascii="Arial" w:hAnsi="Arial" w:cs="Arial"/>
          <w:sz w:val="24"/>
          <w:szCs w:val="24"/>
        </w:rPr>
      </w:pPr>
    </w:p>
    <w:tbl>
      <w:tblPr>
        <w:tblW w:w="14889" w:type="dxa"/>
        <w:tblInd w:w="-5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5123"/>
        <w:gridCol w:w="5103"/>
        <w:gridCol w:w="1985"/>
        <w:gridCol w:w="2126"/>
      </w:tblGrid>
      <w:tr w:rsidR="006E1120" w:rsidRPr="00FF5CF0" w:rsidTr="000D4646">
        <w:trPr>
          <w:trHeight w:val="10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Numer wniosku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Całkowity koszt projektu (PLN)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wnioskowanego dofinansowania (PLN) </w:t>
            </w:r>
          </w:p>
        </w:tc>
      </w:tr>
      <w:tr w:rsidR="006E1120" w:rsidRPr="00FF5CF0" w:rsidTr="000D4646">
        <w:trPr>
          <w:trHeight w:val="11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7 </w:t>
            </w:r>
          </w:p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Infrastruktura transportowa</w:t>
            </w:r>
          </w:p>
          <w:p w:rsidR="006E1120" w:rsidRPr="00FF5CF0" w:rsidRDefault="006E1120" w:rsidP="00B97EE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7.2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6E1120" w:rsidRPr="00FF5CF0" w:rsidRDefault="006E1120" w:rsidP="00B97EE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Infrastruktura drogowa w miejskich obszarach funkcjonalnych </w:t>
            </w:r>
          </w:p>
          <w:p w:rsidR="006E1120" w:rsidRPr="00FF5CF0" w:rsidRDefault="006E1120" w:rsidP="00B97EE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Poddziałanie 7.2.1.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Mobilny MOF – ZIT Olsztyna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Przebudowa drogi od DK nr 16 drogą gminną wraz z budową tzw. Obwodnicy Klebarka Małego do drogi powiatowej 1464N, następnie do skrzyżowania z drogą powiatową 1463N w miejscowości Klebark Wielki wraz z jego przebudową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6 083 000,00</w:t>
            </w:r>
            <w:r w:rsidRPr="00FF5CF0" w:rsidDel="00C82A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 xml:space="preserve">5 094 512,50 </w:t>
            </w:r>
          </w:p>
        </w:tc>
      </w:tr>
      <w:tr w:rsidR="006E1120" w:rsidRPr="00FF5CF0" w:rsidTr="000D4646">
        <w:trPr>
          <w:trHeight w:val="114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75166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3 </w:t>
            </w:r>
          </w:p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Cyfrowy region </w:t>
            </w:r>
          </w:p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Działanie 3.1 </w:t>
            </w:r>
          </w:p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e-usług publicznych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e-mapa</w:t>
            </w:r>
            <w:proofErr w:type="gramEnd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2– rozwój e-usług publicznych powiatu olsztyńskiego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8 214 063,00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6 981 849,00 </w:t>
            </w:r>
          </w:p>
        </w:tc>
      </w:tr>
      <w:tr w:rsidR="006E1120" w:rsidRPr="00FF5CF0" w:rsidTr="000D4646">
        <w:trPr>
          <w:trHeight w:val="11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75166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Razem powiat olsztyński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75166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14,2 mln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120" w:rsidRPr="00FF5CF0" w:rsidRDefault="006E1120" w:rsidP="00B97EE3">
            <w:pPr>
              <w:tabs>
                <w:tab w:val="left" w:pos="2268"/>
              </w:tabs>
              <w:ind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12 mln zł</w:t>
            </w:r>
          </w:p>
        </w:tc>
      </w:tr>
    </w:tbl>
    <w:p w:rsidR="00B75166" w:rsidRPr="00FF5CF0" w:rsidRDefault="00B75166">
      <w:pPr>
        <w:rPr>
          <w:rFonts w:ascii="Arial" w:hAnsi="Arial" w:cs="Arial"/>
          <w:sz w:val="24"/>
          <w:szCs w:val="24"/>
        </w:rPr>
      </w:pPr>
    </w:p>
    <w:tbl>
      <w:tblPr>
        <w:tblW w:w="13208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48"/>
        <w:gridCol w:w="2126"/>
        <w:gridCol w:w="2977"/>
        <w:gridCol w:w="1842"/>
        <w:gridCol w:w="1863"/>
      </w:tblGrid>
      <w:tr w:rsidR="005D347B" w:rsidRPr="00FF5CF0" w:rsidTr="005D347B">
        <w:trPr>
          <w:trHeight w:val="9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Numer wniosku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Całkowity koszt projektu (PLN)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Kwota wnioskowanego dofinansowania (PLN) </w:t>
            </w:r>
          </w:p>
        </w:tc>
      </w:tr>
      <w:tr w:rsidR="005D347B" w:rsidRPr="00FF5CF0" w:rsidTr="005D347B">
        <w:trPr>
          <w:trHeight w:val="16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Oś 3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Gmina Olsztyn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Cyfrowy Olsztyn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29 101 313,69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22 945 501,49 </w:t>
            </w:r>
          </w:p>
        </w:tc>
      </w:tr>
      <w:tr w:rsidR="005D347B" w:rsidRPr="00FF5CF0" w:rsidTr="005D347B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Piecki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Nowoczesne e-usługi dla mieszkańców gminy Piecki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969 855,00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824 376,75 </w:t>
            </w:r>
          </w:p>
        </w:tc>
      </w:tr>
      <w:tr w:rsidR="005D347B" w:rsidRPr="00FF5CF0" w:rsidTr="005D347B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Dywity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Cyfrowe usługi w zakresie udostępniania informacji publicznej Gminy Dywity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2 446 900,50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2 072 682,92 </w:t>
            </w:r>
          </w:p>
        </w:tc>
      </w:tr>
      <w:tr w:rsidR="005D347B" w:rsidRPr="00FF5CF0" w:rsidTr="005D347B">
        <w:trPr>
          <w:trHeight w:val="1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Kętrzyn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Podniesienie jakości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i cyfrowej dostępności informacji sektora publicznego dla klientów Urzędu Gminy Kętrzyn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1 040 334,00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848 454,70 </w:t>
            </w:r>
          </w:p>
        </w:tc>
      </w:tr>
      <w:tr w:rsidR="005D347B" w:rsidRPr="00FF5CF0" w:rsidTr="005D347B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Powiat Kętrzyński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Projekt zintegrowanej informacji geodezyjno-kartograficznej Powiatu Kętrzyńskiego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5 516 840,00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4 671 153,75 </w:t>
            </w:r>
          </w:p>
        </w:tc>
      </w:tr>
      <w:tr w:rsidR="005D347B" w:rsidRPr="00FF5CF0" w:rsidTr="005D347B">
        <w:trPr>
          <w:trHeight w:val="1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Kisielice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Zapewnienie mieszkańcom Gminy Kisielice dostępu do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wysokiej jakości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usług publicznych świadczonych drogą elektroniczną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737 385,00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609 952,05 </w:t>
            </w:r>
          </w:p>
        </w:tc>
      </w:tr>
      <w:tr w:rsidR="005D347B" w:rsidRPr="00FF5CF0" w:rsidTr="005D347B">
        <w:trPr>
          <w:trHeight w:val="126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Świętajno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 - usługi w gminie Świętajno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676 150,00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574 727,50 </w:t>
            </w:r>
          </w:p>
        </w:tc>
      </w:tr>
      <w:tr w:rsidR="005D347B" w:rsidRPr="00FF5CF0" w:rsidTr="005D347B">
        <w:trPr>
          <w:trHeight w:val="15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Przedsiębiorstwo Wodociągów I Kanalizacji AQUA Spółka z o.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„Rozwój e-usług </w:t>
            </w:r>
            <w:r w:rsidRPr="00FF5CF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w zakresie obsługi kontrahentów </w:t>
            </w:r>
            <w:r w:rsidRPr="00FF5CF0">
              <w:rPr>
                <w:rFonts w:ascii="Arial" w:eastAsia="Times New Roman" w:hAnsi="Arial" w:cs="Arial"/>
                <w:sz w:val="24"/>
                <w:szCs w:val="24"/>
              </w:rPr>
              <w:br/>
              <w:t>i mieszkańców Szczytna poprzez wdrożenie cyfrowego systemu zarządzania mediami”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1 745 985,00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845 325,00 </w:t>
            </w:r>
          </w:p>
        </w:tc>
      </w:tr>
      <w:tr w:rsidR="005D347B" w:rsidRPr="00FF5CF0" w:rsidTr="005D347B">
        <w:trPr>
          <w:trHeight w:val="15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Biskupiec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E – usługi dla </w:t>
            </w:r>
            <w:proofErr w:type="spell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BiskUPca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972 229,60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708 469,92 </w:t>
            </w:r>
          </w:p>
        </w:tc>
      </w:tr>
      <w:tr w:rsidR="005D347B" w:rsidRPr="00FF5CF0" w:rsidTr="005D347B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Wydminy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Zwiększenie dostępności e-usług i informacji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publicznej          w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gminie Wydminy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875 760,00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725 577,00 </w:t>
            </w:r>
          </w:p>
        </w:tc>
      </w:tr>
      <w:tr w:rsidR="005D347B" w:rsidRPr="00FF5CF0" w:rsidTr="005D347B">
        <w:trPr>
          <w:trHeight w:val="13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Orneta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Rozwój systemów informatycznych w Gminie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Orneta          w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celu zwiększenia dostępności i jakości e-usług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646 365,00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533 727,75 </w:t>
            </w:r>
          </w:p>
        </w:tc>
      </w:tr>
      <w:tr w:rsidR="005D347B" w:rsidRPr="00FF5CF0" w:rsidTr="005D347B">
        <w:trPr>
          <w:trHeight w:val="1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Sępopol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E-gmina - rozwój i poprawa dostępności elektronicznych usług administracji publicznej dla mieszkańców Gminy Sępopol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605 160,00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514 386,00 </w:t>
            </w:r>
          </w:p>
        </w:tc>
      </w:tr>
      <w:tr w:rsidR="005D347B" w:rsidRPr="00FF5CF0" w:rsidTr="005D347B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Górowo Iławeckie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Rozwój cyfrowych usług publicznych w Gminie Górowo Iławeckie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672 810,00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571 888,50 </w:t>
            </w:r>
          </w:p>
        </w:tc>
      </w:tr>
      <w:tr w:rsidR="005D347B" w:rsidRPr="00FF5CF0" w:rsidTr="005D347B">
        <w:trPr>
          <w:trHeight w:val="19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Bartoszyce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Rozwój e-Usług publicznych w Gminie Bartoszyce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703 560,00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91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596 851,83 </w:t>
            </w:r>
          </w:p>
        </w:tc>
      </w:tr>
      <w:tr w:rsidR="005D347B" w:rsidRPr="00FF5CF0" w:rsidTr="005D347B">
        <w:trPr>
          <w:trHeight w:val="14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Korsze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Rozwój nowoczesnej e-administracji w Gminie Korsze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790 890,00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656 574,00 </w:t>
            </w:r>
          </w:p>
        </w:tc>
      </w:tr>
      <w:tr w:rsidR="005D347B" w:rsidRPr="00FF5CF0" w:rsidTr="005D347B">
        <w:trPr>
          <w:trHeight w:val="11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Purda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Purda-Gmina inteligentnych e-usług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2 962 421,49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2 013 561,19 </w:t>
            </w:r>
          </w:p>
        </w:tc>
      </w:tr>
      <w:tr w:rsidR="005D347B" w:rsidRPr="00FF5CF0" w:rsidTr="005D347B">
        <w:trPr>
          <w:trHeight w:val="13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Razem Gmina Purda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Purda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Wdrożenie e-usług publicznych w Gminie Purda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818 319,00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3,8 mln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651 786,03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2,7 mln </w:t>
            </w:r>
          </w:p>
        </w:tc>
      </w:tr>
      <w:tr w:rsidR="005D347B" w:rsidRPr="00FF5CF0" w:rsidTr="005D347B">
        <w:trPr>
          <w:trHeight w:val="13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Stawiguda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1B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Wdrożenie telemetrii </w:t>
            </w:r>
            <w:r w:rsidRPr="00FF5CF0">
              <w:rPr>
                <w:rFonts w:ascii="Arial" w:eastAsia="Times New Roman" w:hAnsi="Arial" w:cs="Arial"/>
                <w:sz w:val="24"/>
                <w:szCs w:val="24"/>
              </w:rPr>
              <w:br/>
              <w:t>i inteligentnych e-usług dla mieszkańców Gminy Stawiguda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3 001 390,68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1 962 857,60 </w:t>
            </w:r>
          </w:p>
        </w:tc>
      </w:tr>
      <w:tr w:rsidR="005D347B" w:rsidRPr="00FF5CF0" w:rsidTr="005D347B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Dobre Miasto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e-Urząd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rozwój elektronicznej administracji w Gminie Dobre Miasto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747 840,00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635 664,00 </w:t>
            </w:r>
          </w:p>
        </w:tc>
      </w:tr>
      <w:tr w:rsidR="005D347B" w:rsidRPr="00FF5CF0" w:rsidTr="005D347B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wysoka </w:t>
            </w: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Gmina Kruklanki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Zwiększenie dostępu do cyfrowych usług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publicznych        na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terenie Gminy Kruklanki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558 420,00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468 444,01 </w:t>
            </w:r>
          </w:p>
        </w:tc>
      </w:tr>
      <w:tr w:rsidR="005D347B" w:rsidRPr="00FF5CF0" w:rsidTr="005D347B">
        <w:trPr>
          <w:trHeight w:val="9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C86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Miejskie Przedsiębiorstwo Energetyki Cieplnej Sp. z o.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Morągu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Wdrożenie e-usług w MPEC Morąg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424 116,30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286 713,50 </w:t>
            </w:r>
          </w:p>
        </w:tc>
      </w:tr>
      <w:tr w:rsidR="005D347B" w:rsidRPr="00FF5CF0" w:rsidTr="005D347B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Powiat elbląski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EC5BAB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Podpisują</w:t>
            </w: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D347B" w:rsidRPr="00FF5CF0" w:rsidRDefault="005D347B" w:rsidP="00EC5BAB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EC5BA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5A18D2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Maciej Romanowski Starosta elbląski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5A18D2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Zbigniew </w:t>
            </w:r>
            <w:proofErr w:type="spell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Lichuszewski</w:t>
            </w:r>
            <w:proofErr w:type="spell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Wicestarosta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5A18D2">
            <w:pPr>
              <w:spacing w:after="0" w:line="240" w:lineRule="auto"/>
              <w:ind w:right="-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Edwarda Mazurkiewicz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Skarbnik</w:t>
            </w:r>
          </w:p>
        </w:tc>
      </w:tr>
      <w:tr w:rsidR="005D347B" w:rsidRPr="00FF5CF0" w:rsidTr="005D347B">
        <w:trPr>
          <w:trHeight w:val="10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Powiat Elbląski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EC5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Projekt zintegrowanej informacji geodezyjno-kartograficznej powiatu elbląskiego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6 000 000,00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5 100 000,00 </w:t>
            </w:r>
          </w:p>
        </w:tc>
      </w:tr>
      <w:tr w:rsidR="005D347B" w:rsidRPr="00FF5CF0" w:rsidTr="005D347B">
        <w:trPr>
          <w:trHeight w:val="11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Oś 2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Kadry dla gospodarki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Działanie 2.4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Rozwój kształcenia 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szkolenia zawodowego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Poddziałanie 2.4.2 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Rozwój kształcenia 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szkolenia zawodowego - projekty ZIT bis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Elbląg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Razem Powiat elbląski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Powiat Elbląski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Jestem wartościowym pracownikiem- staże i szkolenia uczniów Liceum Plastycznego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399 887,50 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6,4 mln</w:t>
            </w:r>
          </w:p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359 887,50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38311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>5,4 mln</w:t>
            </w:r>
          </w:p>
        </w:tc>
      </w:tr>
      <w:tr w:rsidR="005D347B" w:rsidRPr="00FF5CF0" w:rsidTr="005D347B">
        <w:trPr>
          <w:trHeight w:val="11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Świątki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38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Informatyzacja usług publicznych w gminie Świątki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721 395,00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613 185,75 </w:t>
            </w:r>
          </w:p>
        </w:tc>
      </w:tr>
      <w:tr w:rsidR="005D347B" w:rsidRPr="00FF5CF0" w:rsidTr="005D347B">
        <w:trPr>
          <w:trHeight w:val="11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Świętajno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E-usługi publiczne w Urzędzie Gminy Świętajno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547 350,00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437 019,00 </w:t>
            </w:r>
          </w:p>
        </w:tc>
      </w:tr>
      <w:tr w:rsidR="005D347B" w:rsidRPr="00FF5CF0" w:rsidTr="005D347B">
        <w:trPr>
          <w:trHeight w:val="1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Rozogi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"Wdrożenie e-usług publicznych w gminie Rozogi"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705 159,00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599 385,15 </w:t>
            </w:r>
          </w:p>
        </w:tc>
      </w:tr>
      <w:tr w:rsidR="005D347B" w:rsidRPr="00FF5CF0" w:rsidTr="005D347B">
        <w:trPr>
          <w:trHeight w:val="4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Powiat Nidzicki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Zintegrowana informacja geodezyjna i kartograficzna Warmii i Mazur w Powiecie Nidzickim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5 106 957,50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0D4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4 323 276,38 </w:t>
            </w:r>
          </w:p>
        </w:tc>
      </w:tr>
      <w:tr w:rsidR="005D347B" w:rsidRPr="00FF5CF0" w:rsidTr="005D347B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Kowale Oleckie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Cyfrowa gmina – rozwój e-usług w gminie Kowale Oleckie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890 520,00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756 942,00 </w:t>
            </w:r>
          </w:p>
        </w:tc>
      </w:tr>
      <w:tr w:rsidR="005D347B" w:rsidRPr="00FF5CF0" w:rsidTr="005D347B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Nidzica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Przyjazny Cyfrowy Urząd w Nidzicy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734 925,00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609 003,75 </w:t>
            </w:r>
          </w:p>
        </w:tc>
      </w:tr>
      <w:tr w:rsidR="005D347B" w:rsidRPr="00FF5CF0" w:rsidTr="005D347B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Miejskie Przedsiębiorstwo Energetyki Cieplnej Sp. z o.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Braniewie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Wdrożenie e-usług w MPEC Braniewo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1 257 890,00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843 949,80 </w:t>
            </w:r>
          </w:p>
        </w:tc>
      </w:tr>
      <w:tr w:rsidR="005D347B" w:rsidRPr="00FF5CF0" w:rsidTr="005D347B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Oś 3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 e-usług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Gmina Bisztynek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>Wdrożenie e-usług w Gminie Bisztynek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759 870,00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B" w:rsidRPr="00FF5CF0" w:rsidRDefault="005D347B" w:rsidP="005A1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5CF0">
              <w:rPr>
                <w:rFonts w:ascii="Arial" w:eastAsia="Times New Roman" w:hAnsi="Arial" w:cs="Arial"/>
                <w:sz w:val="24"/>
                <w:szCs w:val="24"/>
              </w:rPr>
              <w:t xml:space="preserve">630 207,00 </w:t>
            </w:r>
          </w:p>
        </w:tc>
      </w:tr>
    </w:tbl>
    <w:p w:rsidR="00B3645E" w:rsidRPr="00FF5CF0" w:rsidRDefault="00B3645E" w:rsidP="00B3645E">
      <w:pPr>
        <w:ind w:firstLine="0"/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ind w:firstLine="0"/>
        <w:rPr>
          <w:rFonts w:ascii="Arial" w:hAnsi="Arial" w:cs="Arial"/>
          <w:sz w:val="24"/>
          <w:szCs w:val="24"/>
        </w:rPr>
      </w:pPr>
    </w:p>
    <w:p w:rsidR="009628B9" w:rsidRPr="00FF5CF0" w:rsidRDefault="009628B9" w:rsidP="00B3645E">
      <w:pPr>
        <w:ind w:firstLine="0"/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tbl>
      <w:tblPr>
        <w:tblW w:w="12917" w:type="dxa"/>
        <w:tblInd w:w="-5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2721"/>
        <w:gridCol w:w="2405"/>
        <w:gridCol w:w="3124"/>
        <w:gridCol w:w="2071"/>
        <w:gridCol w:w="2044"/>
      </w:tblGrid>
      <w:tr w:rsidR="005D347B" w:rsidRPr="00FF5CF0" w:rsidTr="005D347B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3 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Cyfrowy region 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Działanie 3.1 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Cyfrowa dostępność informacji sektora publicznego oraz </w:t>
            </w:r>
            <w:proofErr w:type="gramStart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wysoka jakość</w:t>
            </w:r>
            <w:proofErr w:type="gramEnd"/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e-usług publicznych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Gmina Olsztynek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Wdrożenie e-usług w Gminie Olsztynek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574 729,58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457 467,13 </w:t>
            </w:r>
          </w:p>
        </w:tc>
      </w:tr>
      <w:tr w:rsidR="005D347B" w:rsidRPr="00FF5CF0" w:rsidTr="005D347B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6 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Kultura i dziedzictwo </w:t>
            </w: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6.1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Infrastruktura kultury </w:t>
            </w: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Poddziałanie 6.1.1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Dziedzictwo kulturowe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Gmina Olsztynek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Rozwój dziedzictwa naturalnego i kulturowego regionu poprzez remont i modernizację zabytkowej wieży ciśnień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4 007 257,00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3 205 805,60 </w:t>
            </w:r>
          </w:p>
        </w:tc>
      </w:tr>
      <w:tr w:rsidR="005D347B" w:rsidRPr="00FF5CF0" w:rsidTr="005D347B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Oś 6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Kultura i dziedzictwo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Działanie 6.2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Dziedzictwo naturalne </w:t>
            </w: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Poddziałanie 6.2.3</w:t>
            </w: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 xml:space="preserve"> Efektywne wykorzystanie zasobów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left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>Razem Gmina Olsztynek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Gmina Olsztynek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Zagospodarowanie plaży miejskiej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8 669 620,99 zł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13,3 mln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5CF0">
              <w:rPr>
                <w:rFonts w:ascii="Arial" w:hAnsi="Arial" w:cs="Arial"/>
                <w:color w:val="auto"/>
                <w:sz w:val="24"/>
                <w:szCs w:val="24"/>
              </w:rPr>
              <w:t>3 821 326,84</w:t>
            </w: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47B" w:rsidRPr="00FF5CF0" w:rsidRDefault="005D347B" w:rsidP="009628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7,5 mln </w:t>
            </w:r>
          </w:p>
        </w:tc>
      </w:tr>
    </w:tbl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tbl>
      <w:tblPr>
        <w:tblW w:w="12917" w:type="dxa"/>
        <w:tblInd w:w="-5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3"/>
        <w:gridCol w:w="2734"/>
        <w:gridCol w:w="2414"/>
        <w:gridCol w:w="3109"/>
        <w:gridCol w:w="2063"/>
        <w:gridCol w:w="2044"/>
      </w:tblGrid>
      <w:tr w:rsidR="005D347B" w:rsidRPr="00FF5CF0" w:rsidTr="005D347B">
        <w:trPr>
          <w:trHeight w:val="13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sz w:val="24"/>
                <w:szCs w:val="24"/>
              </w:rPr>
              <w:t xml:space="preserve">Oś 8 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Obszary wymagające rewitalizacji</w:t>
            </w:r>
          </w:p>
          <w:p w:rsidR="005D347B" w:rsidRPr="00FF5CF0" w:rsidRDefault="005D347B" w:rsidP="002021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sz w:val="24"/>
                <w:szCs w:val="24"/>
              </w:rPr>
              <w:t>Działanie 8.1</w:t>
            </w:r>
            <w:r w:rsidRPr="00FF5CF0">
              <w:rPr>
                <w:rFonts w:ascii="Arial" w:hAnsi="Arial" w:cs="Arial"/>
                <w:sz w:val="24"/>
                <w:szCs w:val="24"/>
              </w:rPr>
              <w:t xml:space="preserve"> Rewitalizacja obszarów miejskich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Gmina Ryn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Rewitalizacja przestrzeni publicznej poprzez stworzenie placów ze strefą zieleni i małej architektury w obszarze</w:t>
            </w:r>
          </w:p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5CF0">
              <w:rPr>
                <w:rFonts w:ascii="Arial" w:hAnsi="Arial" w:cs="Arial"/>
                <w:sz w:val="24"/>
                <w:szCs w:val="24"/>
              </w:rPr>
              <w:t>nadbrzeża</w:t>
            </w:r>
            <w:proofErr w:type="gramEnd"/>
            <w:r w:rsidRPr="00FF5CF0">
              <w:rPr>
                <w:rFonts w:ascii="Arial" w:hAnsi="Arial" w:cs="Arial"/>
                <w:sz w:val="24"/>
                <w:szCs w:val="24"/>
              </w:rPr>
              <w:t xml:space="preserve"> jeziora Ryńskiego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3 269 851,80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2 779 374,03</w:t>
            </w:r>
          </w:p>
        </w:tc>
      </w:tr>
      <w:tr w:rsidR="005D347B" w:rsidRPr="00FF5CF0" w:rsidTr="005D347B">
        <w:trPr>
          <w:trHeight w:val="13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2021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sz w:val="24"/>
                <w:szCs w:val="24"/>
              </w:rPr>
              <w:t xml:space="preserve">Oś 8 </w:t>
            </w:r>
          </w:p>
          <w:p w:rsidR="005D347B" w:rsidRPr="00FF5CF0" w:rsidRDefault="005D347B" w:rsidP="002021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Obszary wymagające rewitalizacji</w:t>
            </w:r>
          </w:p>
          <w:p w:rsidR="005D347B" w:rsidRPr="00FF5CF0" w:rsidRDefault="005D347B" w:rsidP="002021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b/>
                <w:sz w:val="24"/>
                <w:szCs w:val="24"/>
              </w:rPr>
              <w:t>Działanie 8.1</w:t>
            </w:r>
            <w:r w:rsidRPr="00FF5CF0">
              <w:rPr>
                <w:rFonts w:ascii="Arial" w:hAnsi="Arial" w:cs="Arial"/>
                <w:sz w:val="24"/>
                <w:szCs w:val="24"/>
              </w:rPr>
              <w:t xml:space="preserve"> Rewitalizacja obszarów miejskich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Gmina Pasym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>Rewitalizacja – przebudowa rynku staromiejskiego w Pasymiu – utworzenie strefy integracji i aktywizacji społecznej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 xml:space="preserve">4 050 000,00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47B" w:rsidRPr="00FF5CF0" w:rsidRDefault="005D347B" w:rsidP="00B364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5CF0">
              <w:rPr>
                <w:rFonts w:ascii="Arial" w:hAnsi="Arial" w:cs="Arial"/>
                <w:sz w:val="24"/>
                <w:szCs w:val="24"/>
              </w:rPr>
              <w:t xml:space="preserve">3 280 500,00 </w:t>
            </w:r>
          </w:p>
        </w:tc>
      </w:tr>
    </w:tbl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rPr>
          <w:rFonts w:ascii="Arial" w:hAnsi="Arial" w:cs="Arial"/>
          <w:sz w:val="24"/>
          <w:szCs w:val="24"/>
        </w:rPr>
      </w:pPr>
    </w:p>
    <w:p w:rsidR="00B3645E" w:rsidRPr="00FF5CF0" w:rsidRDefault="00B3645E" w:rsidP="00B3645E">
      <w:pPr>
        <w:ind w:firstLine="0"/>
        <w:rPr>
          <w:rFonts w:ascii="Arial" w:hAnsi="Arial" w:cs="Arial"/>
          <w:sz w:val="24"/>
          <w:szCs w:val="24"/>
        </w:rPr>
      </w:pPr>
    </w:p>
    <w:p w:rsidR="00B3645E" w:rsidRPr="00FF5CF0" w:rsidRDefault="00B3645E" w:rsidP="002021F6">
      <w:pPr>
        <w:ind w:firstLine="0"/>
        <w:rPr>
          <w:rFonts w:ascii="Arial" w:hAnsi="Arial" w:cs="Arial"/>
          <w:sz w:val="24"/>
          <w:szCs w:val="24"/>
        </w:rPr>
      </w:pPr>
    </w:p>
    <w:sectPr w:rsidR="00B3645E" w:rsidRPr="00FF5CF0" w:rsidSect="00C94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0101"/>
    <w:multiLevelType w:val="hybridMultilevel"/>
    <w:tmpl w:val="8252FD38"/>
    <w:lvl w:ilvl="0" w:tplc="C7B03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35F8C"/>
    <w:multiLevelType w:val="hybridMultilevel"/>
    <w:tmpl w:val="B6F6796C"/>
    <w:lvl w:ilvl="0" w:tplc="3D46161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5"/>
    <w:rsid w:val="00081C15"/>
    <w:rsid w:val="000D4646"/>
    <w:rsid w:val="00177C46"/>
    <w:rsid w:val="001B767B"/>
    <w:rsid w:val="002021F6"/>
    <w:rsid w:val="0038311F"/>
    <w:rsid w:val="004216BF"/>
    <w:rsid w:val="005A18D2"/>
    <w:rsid w:val="005D347B"/>
    <w:rsid w:val="006E1120"/>
    <w:rsid w:val="009156FF"/>
    <w:rsid w:val="009628B9"/>
    <w:rsid w:val="00B3645E"/>
    <w:rsid w:val="00B75166"/>
    <w:rsid w:val="00B97EE3"/>
    <w:rsid w:val="00C86CC6"/>
    <w:rsid w:val="00C94B99"/>
    <w:rsid w:val="00EC5BAB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8B9"/>
    <w:pPr>
      <w:spacing w:after="5" w:line="249" w:lineRule="auto"/>
      <w:ind w:right="50" w:firstLine="2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F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8B9"/>
    <w:pPr>
      <w:spacing w:after="5" w:line="249" w:lineRule="auto"/>
      <w:ind w:right="50" w:firstLine="2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F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Labes-Kunicka</dc:creator>
  <cp:keywords/>
  <dc:description/>
  <cp:lastModifiedBy>s.wozniak</cp:lastModifiedBy>
  <cp:revision>5</cp:revision>
  <cp:lastPrinted>2017-11-30T07:28:00Z</cp:lastPrinted>
  <dcterms:created xsi:type="dcterms:W3CDTF">2017-11-28T13:20:00Z</dcterms:created>
  <dcterms:modified xsi:type="dcterms:W3CDTF">2017-12-04T08:00:00Z</dcterms:modified>
</cp:coreProperties>
</file>